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469" w:rsidRDefault="002724EF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14"/>
      <w:bookmarkStart w:id="1" w:name="OLE_LINK13"/>
      <w:bookmarkStart w:id="2" w:name="_GoBack"/>
      <w:r>
        <w:rPr>
          <w:rFonts w:cs="Arial"/>
          <w:bCs/>
          <w:sz w:val="22"/>
        </w:rPr>
        <w:t>3GPP TSG-RAN WG2 Meeting #101bis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R2-18</w:t>
      </w:r>
      <w:r w:rsidR="00952930" w:rsidRPr="00952930">
        <w:rPr>
          <w:rFonts w:cs="Arial"/>
          <w:bCs/>
          <w:sz w:val="22"/>
        </w:rPr>
        <w:t>04599</w:t>
      </w:r>
    </w:p>
    <w:p w:rsidR="00E73469" w:rsidRDefault="002724EF">
      <w:pPr>
        <w:pStyle w:val="ad"/>
        <w:rPr>
          <w:rFonts w:cs="Arial"/>
          <w:bCs/>
          <w:sz w:val="22"/>
        </w:rPr>
      </w:pPr>
      <w:proofErr w:type="spellStart"/>
      <w:r>
        <w:rPr>
          <w:rFonts w:eastAsia="宋体"/>
          <w:sz w:val="22"/>
          <w:lang w:eastAsia="zh-CN"/>
        </w:rPr>
        <w:t>Sanya</w:t>
      </w:r>
      <w:proofErr w:type="spellEnd"/>
      <w:r>
        <w:rPr>
          <w:rFonts w:eastAsia="宋体"/>
          <w:sz w:val="22"/>
          <w:lang w:eastAsia="zh-CN"/>
        </w:rPr>
        <w:t>, China, 16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- 20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April 2018         </w:t>
      </w:r>
      <w:r>
        <w:rPr>
          <w:rFonts w:cs="Arial"/>
          <w:bCs/>
          <w:sz w:val="22"/>
        </w:rPr>
        <w:tab/>
      </w:r>
    </w:p>
    <w:p w:rsidR="00E73469" w:rsidRDefault="00E73469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:rsidR="00E73469" w:rsidRDefault="002724EF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E73469" w:rsidRDefault="002724EF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UE context verification for Msg3</w:t>
      </w:r>
    </w:p>
    <w:p w:rsidR="00E73469" w:rsidRDefault="002724EF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10.4.1.7.2</w:t>
      </w:r>
    </w:p>
    <w:p w:rsidR="00E73469" w:rsidRDefault="002724EF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E73469" w:rsidRDefault="002724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&amp; Background</w:t>
      </w:r>
    </w:p>
    <w:p w:rsidR="00E73469" w:rsidRDefault="002724E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</w:t>
      </w:r>
      <w:r>
        <w:rPr>
          <w:rFonts w:eastAsia="宋体" w:hint="eastAsia"/>
          <w:lang w:eastAsia="zh-CN"/>
        </w:rPr>
        <w:t>last</w:t>
      </w:r>
      <w:r>
        <w:rPr>
          <w:rFonts w:eastAsia="宋体"/>
          <w:lang w:eastAsia="zh-CN"/>
        </w:rPr>
        <w:t xml:space="preserve"> RAN2 meeting, Msg3 security mechanism for </w:t>
      </w:r>
      <w:r w:rsidR="00C51503">
        <w:rPr>
          <w:rFonts w:eastAsia="宋体" w:hint="eastAsia"/>
          <w:lang w:eastAsia="zh-CN"/>
        </w:rPr>
        <w:t>RRC</w:t>
      </w:r>
      <w:r>
        <w:rPr>
          <w:rFonts w:eastAsia="宋体"/>
          <w:lang w:eastAsia="zh-CN"/>
        </w:rPr>
        <w:t xml:space="preserve"> </w:t>
      </w:r>
      <w:r w:rsidR="00F44E7E">
        <w:rPr>
          <w:rFonts w:eastAsia="宋体"/>
          <w:lang w:eastAsia="zh-CN"/>
        </w:rPr>
        <w:t xml:space="preserve">INACTIVE </w:t>
      </w:r>
      <w:r>
        <w:rPr>
          <w:rFonts w:eastAsia="宋体"/>
          <w:lang w:eastAsia="zh-CN"/>
        </w:rPr>
        <w:t>procedure has been discussed.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 related agreement</w:t>
      </w:r>
      <w:r w:rsidR="00B1733D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are as follows</w:t>
      </w:r>
      <w:r w:rsidR="00601945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>.</w:t>
      </w:r>
    </w:p>
    <w:p w:rsidR="00E73469" w:rsidRDefault="00E73469">
      <w:pPr>
        <w:jc w:val="both"/>
        <w:rPr>
          <w:rFonts w:eastAsia="宋体"/>
          <w:lang w:eastAsia="zh-CN"/>
        </w:rPr>
      </w:pPr>
    </w:p>
    <w:tbl>
      <w:tblPr>
        <w:tblStyle w:val="af1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E73469">
        <w:trPr>
          <w:jc w:val="center"/>
        </w:trPr>
        <w:tc>
          <w:tcPr>
            <w:tcW w:w="9072" w:type="dxa"/>
          </w:tcPr>
          <w:p w:rsidR="00E73469" w:rsidRDefault="002724EF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Agreements</w:t>
            </w:r>
          </w:p>
          <w:p w:rsidR="00B1733D" w:rsidRPr="00B1733D" w:rsidRDefault="00B1733D" w:rsidP="00B1733D">
            <w:pPr>
              <w:jc w:val="both"/>
              <w:rPr>
                <w:rFonts w:eastAsia="宋体"/>
                <w:lang w:eastAsia="zh-CN"/>
              </w:rPr>
            </w:pPr>
            <w:r w:rsidRPr="00B1733D">
              <w:rPr>
                <w:rFonts w:eastAsia="宋体"/>
                <w:lang w:eastAsia="zh-CN"/>
              </w:rPr>
              <w:t>1</w:t>
            </w:r>
            <w:r w:rsidRPr="00B1733D">
              <w:rPr>
                <w:rFonts w:eastAsia="宋体"/>
                <w:lang w:eastAsia="zh-CN"/>
              </w:rPr>
              <w:tab/>
              <w:t xml:space="preserve">Msg3 is protected and verification is performed by the last serving </w:t>
            </w:r>
            <w:proofErr w:type="spellStart"/>
            <w:r w:rsidRPr="00B1733D">
              <w:rPr>
                <w:rFonts w:eastAsia="宋体"/>
                <w:lang w:eastAsia="zh-CN"/>
              </w:rPr>
              <w:t>gNB</w:t>
            </w:r>
            <w:proofErr w:type="spellEnd"/>
            <w:r w:rsidRPr="00B1733D">
              <w:rPr>
                <w:rFonts w:eastAsia="宋体"/>
                <w:lang w:eastAsia="zh-CN"/>
              </w:rPr>
              <w:t xml:space="preserve"> before UE context is transferred to another network node.</w:t>
            </w:r>
          </w:p>
          <w:p w:rsidR="00B1733D" w:rsidRPr="00B1733D" w:rsidRDefault="00B1733D" w:rsidP="00B1733D">
            <w:pPr>
              <w:jc w:val="both"/>
              <w:rPr>
                <w:rFonts w:eastAsia="宋体"/>
                <w:lang w:eastAsia="zh-CN"/>
              </w:rPr>
            </w:pPr>
            <w:r w:rsidRPr="00601945">
              <w:rPr>
                <w:rFonts w:eastAsia="宋体"/>
                <w:highlight w:val="yellow"/>
                <w:lang w:eastAsia="zh-CN"/>
              </w:rPr>
              <w:t xml:space="preserve">FFS Whether it may also be possible that the target </w:t>
            </w:r>
            <w:proofErr w:type="spellStart"/>
            <w:r w:rsidRPr="00601945">
              <w:rPr>
                <w:rFonts w:eastAsia="宋体"/>
                <w:highlight w:val="yellow"/>
                <w:lang w:eastAsia="zh-CN"/>
              </w:rPr>
              <w:t>gNB</w:t>
            </w:r>
            <w:proofErr w:type="spellEnd"/>
            <w:r w:rsidRPr="00601945">
              <w:rPr>
                <w:rFonts w:eastAsia="宋体"/>
                <w:highlight w:val="yellow"/>
                <w:lang w:eastAsia="zh-CN"/>
              </w:rPr>
              <w:t xml:space="preserve"> can verify the Msg3 in some cases.</w:t>
            </w:r>
          </w:p>
          <w:p w:rsidR="00B1733D" w:rsidRPr="00B1733D" w:rsidRDefault="00B1733D" w:rsidP="00B1733D">
            <w:pPr>
              <w:jc w:val="both"/>
              <w:rPr>
                <w:rFonts w:eastAsia="宋体"/>
                <w:lang w:eastAsia="zh-CN"/>
              </w:rPr>
            </w:pPr>
            <w:r w:rsidRPr="00B1733D">
              <w:rPr>
                <w:rFonts w:eastAsia="宋体"/>
                <w:lang w:eastAsia="zh-CN"/>
              </w:rPr>
              <w:t>=&gt;</w:t>
            </w:r>
            <w:r w:rsidRPr="00B1733D">
              <w:rPr>
                <w:rFonts w:eastAsia="宋体"/>
                <w:lang w:eastAsia="zh-CN"/>
              </w:rPr>
              <w:tab/>
              <w:t xml:space="preserve">Include in previous offline whether </w:t>
            </w:r>
            <w:proofErr w:type="spellStart"/>
            <w:r w:rsidRPr="00B1733D">
              <w:rPr>
                <w:rFonts w:eastAsia="宋体"/>
                <w:lang w:eastAsia="zh-CN"/>
              </w:rPr>
              <w:t>Msg</w:t>
            </w:r>
            <w:proofErr w:type="spellEnd"/>
            <w:r w:rsidRPr="00B1733D">
              <w:rPr>
                <w:rFonts w:eastAsia="宋体"/>
                <w:lang w:eastAsia="zh-CN"/>
              </w:rPr>
              <w:t xml:space="preserve"> 3 is protected with old key or new.</w:t>
            </w:r>
          </w:p>
          <w:p w:rsidR="00B1733D" w:rsidRPr="00B1733D" w:rsidRDefault="00B1733D" w:rsidP="00B1733D">
            <w:pPr>
              <w:jc w:val="both"/>
              <w:rPr>
                <w:rFonts w:eastAsia="宋体"/>
                <w:lang w:eastAsia="zh-CN"/>
              </w:rPr>
            </w:pPr>
            <w:r w:rsidRPr="00B1733D">
              <w:rPr>
                <w:rFonts w:eastAsia="宋体"/>
                <w:lang w:eastAsia="zh-CN"/>
              </w:rPr>
              <w:t>2</w:t>
            </w:r>
            <w:r w:rsidRPr="00B1733D">
              <w:rPr>
                <w:rFonts w:eastAsia="宋体"/>
                <w:lang w:eastAsia="zh-CN"/>
              </w:rPr>
              <w:tab/>
              <w:t>Msg3 includes a MAC-I in the RRC message as in LTE</w:t>
            </w:r>
          </w:p>
          <w:p w:rsidR="00E73469" w:rsidRDefault="00B1733D" w:rsidP="00B1733D">
            <w:pPr>
              <w:jc w:val="both"/>
              <w:rPr>
                <w:rFonts w:eastAsia="宋体"/>
                <w:lang w:eastAsia="zh-CN"/>
              </w:rPr>
            </w:pPr>
            <w:r w:rsidRPr="00B1733D">
              <w:rPr>
                <w:rFonts w:eastAsia="宋体"/>
                <w:lang w:eastAsia="zh-CN"/>
              </w:rPr>
              <w:t>FFS Inputs used for MAC-I calculation in order to possibly address the replay attack concern from SA3.</w:t>
            </w:r>
          </w:p>
        </w:tc>
      </w:tr>
    </w:tbl>
    <w:p w:rsidR="00E73469" w:rsidRDefault="00E73469">
      <w:pPr>
        <w:jc w:val="both"/>
        <w:rPr>
          <w:rFonts w:eastAsia="宋体"/>
          <w:lang w:eastAsia="zh-CN"/>
        </w:rPr>
      </w:pPr>
    </w:p>
    <w:p w:rsidR="00E73469" w:rsidRDefault="00A51B9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601945" w:rsidRPr="00601945">
        <w:rPr>
          <w:rFonts w:eastAsia="宋体"/>
          <w:lang w:eastAsia="zh-CN"/>
        </w:rPr>
        <w:t xml:space="preserve">his </w:t>
      </w:r>
      <w:r w:rsidR="00DF0F29">
        <w:rPr>
          <w:rFonts w:eastAsia="宋体"/>
          <w:lang w:eastAsia="zh-CN"/>
        </w:rPr>
        <w:t>contribution</w:t>
      </w:r>
      <w:r>
        <w:rPr>
          <w:rFonts w:eastAsia="宋体"/>
          <w:lang w:eastAsia="zh-CN"/>
        </w:rPr>
        <w:t xml:space="preserve"> is </w:t>
      </w:r>
      <w:r w:rsidR="00EB5EB1">
        <w:rPr>
          <w:rFonts w:eastAsia="宋体" w:hint="eastAsia"/>
          <w:lang w:eastAsia="zh-CN"/>
        </w:rPr>
        <w:t>to</w:t>
      </w:r>
      <w:r w:rsidR="00EB5EB1">
        <w:rPr>
          <w:rFonts w:eastAsia="宋体"/>
          <w:lang w:eastAsia="zh-CN"/>
        </w:rPr>
        <w:t xml:space="preserve"> resolve</w:t>
      </w:r>
      <w:r w:rsidR="00F24798">
        <w:rPr>
          <w:rFonts w:eastAsia="宋体"/>
          <w:lang w:eastAsia="zh-CN"/>
        </w:rPr>
        <w:t xml:space="preserve"> the FFS issue highlight</w:t>
      </w:r>
      <w:r w:rsidR="00D845D8">
        <w:rPr>
          <w:rFonts w:eastAsia="宋体"/>
          <w:lang w:eastAsia="zh-CN"/>
        </w:rPr>
        <w:t>ed</w:t>
      </w:r>
      <w:r w:rsidR="00F24798">
        <w:rPr>
          <w:rFonts w:eastAsia="宋体"/>
          <w:lang w:eastAsia="zh-CN"/>
        </w:rPr>
        <w:t xml:space="preserve"> </w:t>
      </w:r>
      <w:r w:rsidR="00ED5F91">
        <w:rPr>
          <w:rFonts w:eastAsia="宋体"/>
          <w:lang w:eastAsia="zh-CN"/>
        </w:rPr>
        <w:t xml:space="preserve">in </w:t>
      </w:r>
      <w:r w:rsidR="00F24798">
        <w:rPr>
          <w:rFonts w:eastAsia="宋体"/>
          <w:lang w:eastAsia="zh-CN"/>
        </w:rPr>
        <w:t>yellow</w:t>
      </w:r>
      <w:r>
        <w:rPr>
          <w:rFonts w:eastAsia="宋体"/>
          <w:lang w:eastAsia="zh-CN"/>
        </w:rPr>
        <w:t xml:space="preserve"> as</w:t>
      </w:r>
      <w:r w:rsidR="00ED5F91">
        <w:rPr>
          <w:rFonts w:eastAsia="宋体"/>
          <w:lang w:eastAsia="zh-CN"/>
        </w:rPr>
        <w:t xml:space="preserve"> above</w:t>
      </w:r>
      <w:r w:rsidR="0002498A">
        <w:rPr>
          <w:rFonts w:eastAsia="宋体"/>
          <w:lang w:eastAsia="zh-CN"/>
        </w:rPr>
        <w:t>.</w:t>
      </w:r>
    </w:p>
    <w:p w:rsidR="001805A4" w:rsidRDefault="001805A4">
      <w:pPr>
        <w:jc w:val="both"/>
        <w:rPr>
          <w:rFonts w:eastAsia="宋体"/>
          <w:lang w:eastAsia="zh-CN"/>
        </w:rPr>
      </w:pPr>
    </w:p>
    <w:p w:rsidR="00E73469" w:rsidRDefault="002724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</w:p>
    <w:p w:rsidR="00EA5D34" w:rsidRDefault="00F5535A" w:rsidP="00CC01F6">
      <w:pPr>
        <w:pStyle w:val="a0"/>
        <w:rPr>
          <w:rFonts w:eastAsiaTheme="minorEastAsia"/>
          <w:lang w:val="fr-FR" w:eastAsia="zh-CN"/>
        </w:rPr>
      </w:pPr>
      <w:r>
        <w:rPr>
          <w:rFonts w:eastAsiaTheme="minorEastAsia"/>
          <w:lang w:val="fr-FR" w:eastAsia="zh-CN"/>
        </w:rPr>
        <w:t>In previous RAN2 meetings, s</w:t>
      </w:r>
      <w:r w:rsidR="00670622" w:rsidRPr="0078315C">
        <w:rPr>
          <w:rFonts w:eastAsiaTheme="minorEastAsia"/>
          <w:lang w:val="fr-FR" w:eastAsia="zh-CN"/>
        </w:rPr>
        <w:t>ome companies propose</w:t>
      </w:r>
      <w:r w:rsidR="00B419AC" w:rsidRPr="0078315C">
        <w:rPr>
          <w:rFonts w:eastAsiaTheme="minorEastAsia"/>
          <w:lang w:val="fr-FR" w:eastAsia="zh-CN"/>
        </w:rPr>
        <w:t xml:space="preserve"> the target gNB to do the Msg3 verification job instead of the last serving gNB for</w:t>
      </w:r>
      <w:r w:rsidR="001047E3" w:rsidRPr="0078315C">
        <w:rPr>
          <w:rFonts w:eastAsiaTheme="minorEastAsia"/>
          <w:lang w:val="fr-FR" w:eastAsia="zh-CN"/>
        </w:rPr>
        <w:t xml:space="preserve"> the motivation on latency reduction. For example, </w:t>
      </w:r>
      <w:r w:rsidR="00340980" w:rsidRPr="0078315C">
        <w:rPr>
          <w:rFonts w:eastAsiaTheme="minorEastAsia"/>
          <w:lang w:val="fr-FR" w:eastAsia="zh-CN"/>
        </w:rPr>
        <w:t>th</w:t>
      </w:r>
      <w:r w:rsidR="001047E3" w:rsidRPr="0078315C">
        <w:rPr>
          <w:rFonts w:eastAsiaTheme="minorEastAsia"/>
          <w:lang w:val="fr-FR" w:eastAsia="zh-CN"/>
        </w:rPr>
        <w:t xml:space="preserve">e </w:t>
      </w:r>
      <w:r w:rsidR="00340980" w:rsidRPr="0078315C">
        <w:rPr>
          <w:rFonts w:eastAsiaTheme="minorEastAsia"/>
          <w:lang w:val="fr-FR" w:eastAsia="zh-CN"/>
        </w:rPr>
        <w:t xml:space="preserve">overall </w:t>
      </w:r>
      <w:r w:rsidR="001047E3" w:rsidRPr="0078315C">
        <w:rPr>
          <w:rFonts w:eastAsiaTheme="minorEastAsia"/>
          <w:lang w:val="fr-FR" w:eastAsia="zh-CN"/>
        </w:rPr>
        <w:t xml:space="preserve">CP latency </w:t>
      </w:r>
      <w:r w:rsidR="00340980" w:rsidRPr="0078315C">
        <w:rPr>
          <w:rFonts w:eastAsiaTheme="minorEastAsia"/>
          <w:lang w:val="fr-FR" w:eastAsia="zh-CN"/>
        </w:rPr>
        <w:t>for RRC INACTIVE to CONNECTED resume</w:t>
      </w:r>
      <w:r w:rsidR="00306332" w:rsidRPr="0078315C">
        <w:rPr>
          <w:rFonts w:eastAsiaTheme="minorEastAsia"/>
          <w:lang w:val="fr-FR" w:eastAsia="zh-CN"/>
        </w:rPr>
        <w:t xml:space="preserve"> can be reduced. It </w:t>
      </w:r>
      <w:r w:rsidR="003F778F">
        <w:rPr>
          <w:rFonts w:eastAsiaTheme="minorEastAsia"/>
          <w:lang w:val="fr-FR" w:eastAsia="zh-CN"/>
        </w:rPr>
        <w:t>may</w:t>
      </w:r>
      <w:r w:rsidR="001F1C06" w:rsidRPr="0078315C">
        <w:rPr>
          <w:rFonts w:eastAsiaTheme="minorEastAsia"/>
          <w:lang w:val="fr-FR" w:eastAsia="zh-CN"/>
        </w:rPr>
        <w:t xml:space="preserve"> </w:t>
      </w:r>
      <w:r w:rsidR="003F778F" w:rsidRPr="0078315C">
        <w:rPr>
          <w:rFonts w:eastAsiaTheme="minorEastAsia"/>
          <w:lang w:val="fr-FR" w:eastAsia="zh-CN"/>
        </w:rPr>
        <w:t>also</w:t>
      </w:r>
      <w:r w:rsidR="003F778F" w:rsidRPr="0078315C">
        <w:rPr>
          <w:rFonts w:eastAsiaTheme="minorEastAsia"/>
          <w:lang w:val="fr-FR" w:eastAsia="zh-CN"/>
        </w:rPr>
        <w:t xml:space="preserve"> </w:t>
      </w:r>
      <w:r w:rsidR="006F3FBD" w:rsidRPr="0078315C">
        <w:rPr>
          <w:rFonts w:eastAsiaTheme="minorEastAsia"/>
          <w:lang w:val="fr-FR" w:eastAsia="zh-CN"/>
        </w:rPr>
        <w:t xml:space="preserve">decrease the UP latency for small data transmission in INACTIVE. From our point of view, </w:t>
      </w:r>
      <w:r w:rsidR="00AF1A00" w:rsidRPr="0078315C">
        <w:rPr>
          <w:rFonts w:eastAsiaTheme="minorEastAsia"/>
          <w:lang w:val="fr-FR" w:eastAsia="zh-CN"/>
        </w:rPr>
        <w:t xml:space="preserve">the </w:t>
      </w:r>
      <w:r w:rsidR="00617515" w:rsidRPr="0078315C">
        <w:rPr>
          <w:rFonts w:eastAsiaTheme="minorEastAsia"/>
          <w:lang w:val="fr-FR" w:eastAsia="zh-CN"/>
        </w:rPr>
        <w:t xml:space="preserve">benefits are not </w:t>
      </w:r>
      <w:r w:rsidR="00E76E2A">
        <w:rPr>
          <w:rFonts w:eastAsiaTheme="minorEastAsia"/>
          <w:lang w:val="fr-FR" w:eastAsia="zh-CN"/>
        </w:rPr>
        <w:t>clear</w:t>
      </w:r>
      <w:r w:rsidR="00617515" w:rsidRPr="0078315C">
        <w:rPr>
          <w:rFonts w:eastAsiaTheme="minorEastAsia"/>
          <w:lang w:val="fr-FR" w:eastAsia="zh-CN"/>
        </w:rPr>
        <w:t xml:space="preserve">. We may </w:t>
      </w:r>
      <w:r w:rsidR="00E80FE7">
        <w:rPr>
          <w:rFonts w:eastAsiaTheme="minorEastAsia"/>
          <w:lang w:val="fr-FR" w:eastAsia="zh-CN"/>
        </w:rPr>
        <w:t xml:space="preserve">need some </w:t>
      </w:r>
      <w:r w:rsidR="00E76E2A">
        <w:rPr>
          <w:rFonts w:eastAsiaTheme="minorEastAsia"/>
          <w:lang w:val="fr-FR" w:eastAsia="zh-CN"/>
        </w:rPr>
        <w:t>more</w:t>
      </w:r>
      <w:r w:rsidR="00E80FE7">
        <w:rPr>
          <w:rFonts w:eastAsiaTheme="minorEastAsia"/>
          <w:lang w:val="fr-FR" w:eastAsia="zh-CN"/>
        </w:rPr>
        <w:t xml:space="preserve"> </w:t>
      </w:r>
      <w:r w:rsidR="000D2B45" w:rsidRPr="0078315C">
        <w:rPr>
          <w:rFonts w:eastAsiaTheme="minorEastAsia"/>
          <w:lang w:val="fr-FR" w:eastAsia="zh-CN"/>
        </w:rPr>
        <w:t xml:space="preserve">quantitative evaluation </w:t>
      </w:r>
      <w:r w:rsidR="00C2086D">
        <w:rPr>
          <w:rFonts w:eastAsiaTheme="minorEastAsia"/>
          <w:lang w:val="fr-FR" w:eastAsia="zh-CN"/>
        </w:rPr>
        <w:t xml:space="preserve">and </w:t>
      </w:r>
      <w:r w:rsidR="000D2B45" w:rsidRPr="0078315C">
        <w:rPr>
          <w:rFonts w:eastAsiaTheme="minorEastAsia"/>
          <w:lang w:val="fr-FR" w:eastAsia="zh-CN"/>
        </w:rPr>
        <w:t>justify the use cases</w:t>
      </w:r>
      <w:r w:rsidR="0025522F">
        <w:rPr>
          <w:rFonts w:eastAsiaTheme="minorEastAsia"/>
          <w:lang w:val="fr-FR" w:eastAsia="zh-CN"/>
        </w:rPr>
        <w:t xml:space="preserve"> in the first place</w:t>
      </w:r>
      <w:r w:rsidR="000D2B45" w:rsidRPr="0078315C">
        <w:rPr>
          <w:rFonts w:eastAsiaTheme="minorEastAsia"/>
          <w:lang w:val="fr-FR" w:eastAsia="zh-CN"/>
        </w:rPr>
        <w:t>.</w:t>
      </w:r>
      <w:r w:rsidR="000D2B45">
        <w:rPr>
          <w:rFonts w:eastAsiaTheme="minorEastAsia"/>
          <w:lang w:val="fr-FR" w:eastAsia="zh-CN"/>
        </w:rPr>
        <w:t xml:space="preserve"> </w:t>
      </w:r>
    </w:p>
    <w:p w:rsidR="00B37374" w:rsidRPr="00651581" w:rsidRDefault="00216DAB" w:rsidP="00CC01F6">
      <w:pPr>
        <w:pStyle w:val="a7"/>
        <w:jc w:val="both"/>
        <w:rPr>
          <w:rFonts w:eastAsiaTheme="minorEastAsia"/>
          <w:b/>
          <w:lang w:val="fr-FR" w:eastAsia="zh-CN"/>
        </w:rPr>
      </w:pPr>
      <w:bookmarkStart w:id="3" w:name="_Ref510650726"/>
      <w:r w:rsidRPr="00651581">
        <w:rPr>
          <w:b/>
        </w:rPr>
        <w:t xml:space="preserve">Observation </w:t>
      </w:r>
      <w:r w:rsidRPr="00651581">
        <w:rPr>
          <w:b/>
        </w:rPr>
        <w:fldChar w:fldCharType="begin"/>
      </w:r>
      <w:r w:rsidRPr="00651581">
        <w:rPr>
          <w:b/>
        </w:rPr>
        <w:instrText xml:space="preserve"> SEQ Observation \* ARABIC </w:instrText>
      </w:r>
      <w:r w:rsidRPr="00651581">
        <w:rPr>
          <w:b/>
        </w:rPr>
        <w:fldChar w:fldCharType="separate"/>
      </w:r>
      <w:r w:rsidR="006448B0">
        <w:rPr>
          <w:b/>
          <w:noProof/>
        </w:rPr>
        <w:t>1</w:t>
      </w:r>
      <w:r w:rsidRPr="00651581">
        <w:rPr>
          <w:b/>
        </w:rPr>
        <w:fldChar w:fldCharType="end"/>
      </w:r>
      <w:r w:rsidR="00651581" w:rsidRPr="00651581">
        <w:rPr>
          <w:b/>
        </w:rPr>
        <w:tab/>
      </w:r>
      <w:r w:rsidR="00FD6A4C" w:rsidRPr="00651581">
        <w:rPr>
          <w:rFonts w:eastAsiaTheme="minorEastAsia"/>
          <w:b/>
          <w:lang w:val="fr-FR" w:eastAsia="zh-CN"/>
        </w:rPr>
        <w:t>The benefits of supporting the target gNB</w:t>
      </w:r>
      <w:r w:rsidR="006A3D66" w:rsidRPr="00651581">
        <w:rPr>
          <w:rFonts w:eastAsiaTheme="minorEastAsia"/>
          <w:b/>
          <w:lang w:val="fr-FR" w:eastAsia="zh-CN"/>
        </w:rPr>
        <w:t xml:space="preserve"> to verifify Msg3 are not clear and </w:t>
      </w:r>
      <w:r w:rsidR="001E4EC9" w:rsidRPr="00651581">
        <w:rPr>
          <w:rFonts w:eastAsiaTheme="minorEastAsia"/>
          <w:b/>
          <w:lang w:val="fr-FR" w:eastAsia="zh-CN"/>
        </w:rPr>
        <w:t>the use cases</w:t>
      </w:r>
      <w:r w:rsidR="00FC10D6" w:rsidRPr="00FC10D6">
        <w:rPr>
          <w:rFonts w:eastAsiaTheme="minorEastAsia"/>
          <w:b/>
          <w:lang w:val="fr-FR" w:eastAsia="zh-CN"/>
        </w:rPr>
        <w:t xml:space="preserve"> </w:t>
      </w:r>
      <w:r w:rsidR="002F2780">
        <w:rPr>
          <w:rFonts w:eastAsiaTheme="minorEastAsia"/>
          <w:b/>
          <w:lang w:val="fr-FR" w:eastAsia="zh-CN"/>
        </w:rPr>
        <w:t>should</w:t>
      </w:r>
      <w:r w:rsidR="00835A31">
        <w:rPr>
          <w:rFonts w:eastAsiaTheme="minorEastAsia"/>
          <w:b/>
          <w:lang w:val="fr-FR" w:eastAsia="zh-CN"/>
        </w:rPr>
        <w:t xml:space="preserve"> be </w:t>
      </w:r>
      <w:r w:rsidR="00FC10D6" w:rsidRPr="00651581">
        <w:rPr>
          <w:rFonts w:eastAsiaTheme="minorEastAsia"/>
          <w:b/>
          <w:lang w:val="fr-FR" w:eastAsia="zh-CN"/>
        </w:rPr>
        <w:t>justif</w:t>
      </w:r>
      <w:r w:rsidR="00FC10D6">
        <w:rPr>
          <w:rFonts w:eastAsiaTheme="minorEastAsia"/>
          <w:b/>
          <w:lang w:val="fr-FR" w:eastAsia="zh-CN"/>
        </w:rPr>
        <w:t>ied first</w:t>
      </w:r>
      <w:r w:rsidR="006A3D66" w:rsidRPr="00651581">
        <w:rPr>
          <w:rFonts w:eastAsiaTheme="minorEastAsia"/>
          <w:b/>
          <w:lang w:val="fr-FR" w:eastAsia="zh-CN"/>
        </w:rPr>
        <w:t>.</w:t>
      </w:r>
      <w:bookmarkEnd w:id="3"/>
    </w:p>
    <w:p w:rsidR="00363412" w:rsidRDefault="0025522F" w:rsidP="00CC01F6">
      <w:pPr>
        <w:pStyle w:val="a0"/>
        <w:rPr>
          <w:rFonts w:eastAsiaTheme="minorEastAsia"/>
          <w:lang w:val="fr-FR" w:eastAsia="zh-CN"/>
        </w:rPr>
      </w:pPr>
      <w:r>
        <w:rPr>
          <w:rFonts w:eastAsiaTheme="minorEastAsia"/>
          <w:lang w:val="fr-FR" w:eastAsia="zh-CN"/>
        </w:rPr>
        <w:t>On the other hand, t</w:t>
      </w:r>
      <w:r w:rsidR="008C2031">
        <w:rPr>
          <w:rFonts w:eastAsiaTheme="minorEastAsia"/>
          <w:lang w:val="fr-FR" w:eastAsia="zh-CN"/>
        </w:rPr>
        <w:t>he t</w:t>
      </w:r>
      <w:r w:rsidR="008C2031" w:rsidRPr="0076329E">
        <w:rPr>
          <w:rFonts w:eastAsiaTheme="minorEastAsia"/>
          <w:lang w:val="fr-FR" w:eastAsia="zh-CN"/>
        </w:rPr>
        <w:t xml:space="preserve">arget gNB </w:t>
      </w:r>
      <w:r w:rsidR="008C2031">
        <w:rPr>
          <w:rFonts w:eastAsiaTheme="minorEastAsia"/>
          <w:lang w:val="fr-FR" w:eastAsia="zh-CN"/>
        </w:rPr>
        <w:t xml:space="preserve">to </w:t>
      </w:r>
      <w:r w:rsidR="008C2031" w:rsidRPr="0076329E">
        <w:rPr>
          <w:rFonts w:eastAsiaTheme="minorEastAsia"/>
          <w:lang w:val="fr-FR" w:eastAsia="zh-CN"/>
        </w:rPr>
        <w:t>verifify Msg3</w:t>
      </w:r>
      <w:r w:rsidR="008C2031">
        <w:rPr>
          <w:rFonts w:eastAsiaTheme="minorEastAsia"/>
          <w:lang w:val="fr-FR" w:eastAsia="zh-CN"/>
        </w:rPr>
        <w:t xml:space="preserve"> gives implication that the target gNB </w:t>
      </w:r>
      <w:r w:rsidR="00976472">
        <w:rPr>
          <w:rFonts w:eastAsiaTheme="minorEastAsia"/>
          <w:lang w:val="fr-FR" w:eastAsia="zh-CN"/>
        </w:rPr>
        <w:t>needs to</w:t>
      </w:r>
      <w:r w:rsidR="008C2031">
        <w:rPr>
          <w:rFonts w:eastAsiaTheme="minorEastAsia"/>
          <w:lang w:val="fr-FR" w:eastAsia="zh-CN"/>
        </w:rPr>
        <w:t xml:space="preserve"> achieve UE context from the last serving gNB before Msg3 is received. </w:t>
      </w:r>
      <w:r w:rsidR="008C2031">
        <w:rPr>
          <w:rFonts w:eastAsiaTheme="minorEastAsia" w:hint="eastAsia"/>
          <w:lang w:val="fr-FR" w:eastAsia="zh-CN"/>
        </w:rPr>
        <w:t>However</w:t>
      </w:r>
      <w:r w:rsidR="00651581" w:rsidRPr="00651581">
        <w:rPr>
          <w:rFonts w:eastAsiaTheme="minorEastAsia"/>
          <w:lang w:val="fr-FR" w:eastAsia="zh-CN"/>
        </w:rPr>
        <w:t xml:space="preserve">, </w:t>
      </w:r>
      <w:r w:rsidR="00FE316D">
        <w:rPr>
          <w:rFonts w:eastAsiaTheme="minorEastAsia"/>
          <w:lang w:val="fr-FR" w:eastAsia="zh-CN"/>
        </w:rPr>
        <w:t xml:space="preserve">it is </w:t>
      </w:r>
      <w:r w:rsidR="005C64AA">
        <w:rPr>
          <w:rFonts w:eastAsiaTheme="minorEastAsia"/>
          <w:lang w:val="fr-FR" w:eastAsia="zh-CN"/>
        </w:rPr>
        <w:t xml:space="preserve">still </w:t>
      </w:r>
      <w:r w:rsidR="00FE316D">
        <w:rPr>
          <w:rFonts w:eastAsiaTheme="minorEastAsia"/>
          <w:lang w:val="fr-FR" w:eastAsia="zh-CN"/>
        </w:rPr>
        <w:t xml:space="preserve">being wondered how the the target gNB could get the UE context for Msg3 verfication </w:t>
      </w:r>
      <w:r w:rsidR="007C044B">
        <w:rPr>
          <w:rFonts w:eastAsiaTheme="minorEastAsia"/>
          <w:lang w:val="fr-FR" w:eastAsia="zh-CN"/>
        </w:rPr>
        <w:t>besides</w:t>
      </w:r>
      <w:r w:rsidR="000C5041">
        <w:rPr>
          <w:rFonts w:eastAsiaTheme="minorEastAsia"/>
          <w:lang w:val="fr-FR" w:eastAsia="zh-CN"/>
        </w:rPr>
        <w:t xml:space="preserve"> </w:t>
      </w:r>
      <w:r w:rsidR="00193EC8">
        <w:rPr>
          <w:rFonts w:eastAsiaTheme="minorEastAsia"/>
          <w:lang w:val="fr-FR" w:eastAsia="zh-CN"/>
        </w:rPr>
        <w:t xml:space="preserve">via </w:t>
      </w:r>
      <w:r w:rsidR="005516AF">
        <w:rPr>
          <w:rFonts w:eastAsiaTheme="minorEastAsia"/>
          <w:lang w:val="fr-FR" w:eastAsia="zh-CN"/>
        </w:rPr>
        <w:t>the</w:t>
      </w:r>
      <w:r w:rsidR="00A97206">
        <w:rPr>
          <w:rFonts w:eastAsiaTheme="minorEastAsia"/>
          <w:lang w:val="fr-FR" w:eastAsia="zh-CN"/>
        </w:rPr>
        <w:t xml:space="preserve"> </w:t>
      </w:r>
      <w:r w:rsidR="00E217D4">
        <w:rPr>
          <w:rFonts w:eastAsiaTheme="minorEastAsia"/>
          <w:lang w:val="fr-FR" w:eastAsia="zh-CN"/>
        </w:rPr>
        <w:t xml:space="preserve">sucessful </w:t>
      </w:r>
      <w:r w:rsidR="00FB64D8">
        <w:rPr>
          <w:rFonts w:eastAsiaTheme="minorEastAsia"/>
          <w:lang w:val="fr-FR" w:eastAsia="zh-CN"/>
        </w:rPr>
        <w:t xml:space="preserve">Retrieve UE Context </w:t>
      </w:r>
      <w:r w:rsidR="00562684">
        <w:rPr>
          <w:rFonts w:eastAsiaTheme="minorEastAsia"/>
          <w:lang w:val="fr-FR" w:eastAsia="zh-CN"/>
        </w:rPr>
        <w:t>procedure</w:t>
      </w:r>
      <w:r w:rsidR="00F85E16">
        <w:rPr>
          <w:rFonts w:eastAsiaTheme="minorEastAsia"/>
          <w:lang w:val="fr-FR" w:eastAsia="zh-CN"/>
        </w:rPr>
        <w:t>.</w:t>
      </w:r>
      <w:r w:rsidR="003A5195">
        <w:rPr>
          <w:rFonts w:eastAsiaTheme="minorEastAsia"/>
          <w:lang w:val="fr-FR" w:eastAsia="zh-CN"/>
        </w:rPr>
        <w:t xml:space="preserve"> </w:t>
      </w:r>
      <w:r w:rsidR="004F2AE6">
        <w:rPr>
          <w:rFonts w:eastAsiaTheme="minorEastAsia"/>
          <w:lang w:val="fr-FR" w:eastAsia="zh-CN"/>
        </w:rPr>
        <w:t>Think of the</w:t>
      </w:r>
      <w:r w:rsidR="00403B31">
        <w:rPr>
          <w:rFonts w:eastAsiaTheme="minorEastAsia"/>
          <w:lang w:val="fr-FR" w:eastAsia="zh-CN"/>
        </w:rPr>
        <w:t xml:space="preserve"> RRC reestablishment procedure</w:t>
      </w:r>
      <w:r w:rsidR="00E217D4" w:rsidRPr="00E217D4">
        <w:rPr>
          <w:rFonts w:eastAsiaTheme="minorEastAsia"/>
          <w:lang w:val="fr-FR" w:eastAsia="zh-CN"/>
        </w:rPr>
        <w:t xml:space="preserve"> </w:t>
      </w:r>
      <w:r w:rsidR="00E217D4">
        <w:rPr>
          <w:rFonts w:eastAsiaTheme="minorEastAsia"/>
          <w:lang w:val="fr-FR" w:eastAsia="zh-CN"/>
        </w:rPr>
        <w:t xml:space="preserve">in </w:t>
      </w:r>
      <w:r w:rsidR="00E217D4">
        <w:rPr>
          <w:rFonts w:eastAsiaTheme="minorEastAsia"/>
          <w:lang w:val="fr-FR" w:eastAsia="zh-CN"/>
        </w:rPr>
        <w:t>LTE</w:t>
      </w:r>
      <w:r w:rsidR="00403B31">
        <w:rPr>
          <w:rFonts w:eastAsiaTheme="minorEastAsia"/>
          <w:lang w:val="fr-FR" w:eastAsia="zh-CN"/>
        </w:rPr>
        <w:t xml:space="preserve">, </w:t>
      </w:r>
      <w:r w:rsidR="00F008C2">
        <w:rPr>
          <w:rFonts w:eastAsiaTheme="minorEastAsia"/>
          <w:lang w:val="fr-FR" w:eastAsia="zh-CN"/>
        </w:rPr>
        <w:t xml:space="preserve">it </w:t>
      </w:r>
      <w:r w:rsidR="00AA2AE1">
        <w:rPr>
          <w:rFonts w:eastAsiaTheme="minorEastAsia"/>
          <w:lang w:val="fr-FR" w:eastAsia="zh-CN"/>
        </w:rPr>
        <w:t>is</w:t>
      </w:r>
      <w:r w:rsidR="00F008C2">
        <w:rPr>
          <w:rFonts w:eastAsiaTheme="minorEastAsia"/>
          <w:lang w:val="fr-FR" w:eastAsia="zh-CN"/>
        </w:rPr>
        <w:t xml:space="preserve"> possible that the target </w:t>
      </w:r>
      <w:r w:rsidR="0083423F">
        <w:rPr>
          <w:rFonts w:eastAsiaTheme="minorEastAsia"/>
          <w:lang w:val="fr-FR" w:eastAsia="zh-CN"/>
        </w:rPr>
        <w:t>e</w:t>
      </w:r>
      <w:r w:rsidR="00F008C2">
        <w:rPr>
          <w:rFonts w:eastAsiaTheme="minorEastAsia"/>
          <w:lang w:val="fr-FR" w:eastAsia="zh-CN"/>
        </w:rPr>
        <w:t xml:space="preserve">NB </w:t>
      </w:r>
      <w:r w:rsidR="00AA2AE1">
        <w:rPr>
          <w:rFonts w:eastAsiaTheme="minorEastAsia"/>
          <w:lang w:val="fr-FR" w:eastAsia="zh-CN"/>
        </w:rPr>
        <w:t xml:space="preserve">may have </w:t>
      </w:r>
      <w:r w:rsidR="0083423F">
        <w:rPr>
          <w:rFonts w:eastAsiaTheme="minorEastAsia"/>
          <w:lang w:val="fr-FR" w:eastAsia="zh-CN"/>
        </w:rPr>
        <w:t xml:space="preserve">a list of </w:t>
      </w:r>
      <w:r w:rsidR="00F008C2">
        <w:rPr>
          <w:rFonts w:eastAsiaTheme="minorEastAsia"/>
          <w:lang w:val="fr-FR" w:eastAsia="zh-CN"/>
        </w:rPr>
        <w:t xml:space="preserve">candidate cells </w:t>
      </w:r>
      <w:r w:rsidR="00540CE8">
        <w:rPr>
          <w:rFonts w:eastAsiaTheme="minorEastAsia"/>
          <w:lang w:val="fr-FR" w:eastAsia="zh-CN"/>
        </w:rPr>
        <w:t xml:space="preserve">with prepared UE context </w:t>
      </w:r>
      <w:r w:rsidR="0083423F">
        <w:rPr>
          <w:rFonts w:eastAsiaTheme="minorEastAsia"/>
          <w:lang w:val="fr-FR" w:eastAsia="zh-CN"/>
        </w:rPr>
        <w:t xml:space="preserve">forwarded by the last serving eNB </w:t>
      </w:r>
      <w:r w:rsidR="00E65DB0">
        <w:rPr>
          <w:rFonts w:eastAsiaTheme="minorEastAsia"/>
          <w:lang w:val="fr-FR" w:eastAsia="zh-CN"/>
        </w:rPr>
        <w:t>during</w:t>
      </w:r>
      <w:r w:rsidR="00F008C2">
        <w:rPr>
          <w:rFonts w:eastAsiaTheme="minorEastAsia"/>
          <w:lang w:val="fr-FR" w:eastAsia="zh-CN"/>
        </w:rPr>
        <w:t xml:space="preserve"> </w:t>
      </w:r>
      <w:r w:rsidR="00A91575">
        <w:rPr>
          <w:rFonts w:eastAsiaTheme="minorEastAsia"/>
          <w:lang w:val="fr-FR" w:eastAsia="zh-CN"/>
        </w:rPr>
        <w:t>handover preparation</w:t>
      </w:r>
      <w:r w:rsidR="000C5041">
        <w:rPr>
          <w:rFonts w:eastAsiaTheme="minorEastAsia"/>
          <w:lang w:val="fr-FR" w:eastAsia="zh-CN"/>
        </w:rPr>
        <w:t>.</w:t>
      </w:r>
      <w:r w:rsidR="00643FC4">
        <w:rPr>
          <w:rFonts w:eastAsiaTheme="minorEastAsia"/>
          <w:lang w:val="fr-FR" w:eastAsia="zh-CN"/>
        </w:rPr>
        <w:t xml:space="preserve"> </w:t>
      </w:r>
      <w:r w:rsidR="00862814">
        <w:rPr>
          <w:rFonts w:eastAsiaTheme="minorEastAsia"/>
          <w:lang w:val="fr-FR" w:eastAsia="zh-CN"/>
        </w:rPr>
        <w:t>We believe that t</w:t>
      </w:r>
      <w:r w:rsidR="00AA2AE1">
        <w:rPr>
          <w:rFonts w:eastAsiaTheme="minorEastAsia"/>
          <w:lang w:val="fr-FR" w:eastAsia="zh-CN"/>
        </w:rPr>
        <w:t>he mechanism may be reused to enhance</w:t>
      </w:r>
      <w:r w:rsidR="00C53BA4">
        <w:rPr>
          <w:rFonts w:eastAsiaTheme="minorEastAsia"/>
          <w:lang w:val="fr-FR" w:eastAsia="zh-CN"/>
        </w:rPr>
        <w:t xml:space="preserve"> </w:t>
      </w:r>
      <w:r w:rsidR="009A7C66">
        <w:rPr>
          <w:rFonts w:eastAsiaTheme="minorEastAsia" w:hint="eastAsia"/>
          <w:lang w:val="fr-FR" w:eastAsia="zh-CN"/>
        </w:rPr>
        <w:t>UE</w:t>
      </w:r>
      <w:r w:rsidR="009A7C66">
        <w:rPr>
          <w:rFonts w:eastAsiaTheme="minorEastAsia"/>
          <w:lang w:val="fr-FR" w:eastAsia="zh-CN"/>
        </w:rPr>
        <w:t xml:space="preserve"> context </w:t>
      </w:r>
      <w:r w:rsidR="004A75F0">
        <w:rPr>
          <w:rFonts w:eastAsiaTheme="minorEastAsia"/>
          <w:lang w:val="fr-FR" w:eastAsia="zh-CN"/>
        </w:rPr>
        <w:t xml:space="preserve">fectch and </w:t>
      </w:r>
      <w:r w:rsidR="009A7C66">
        <w:rPr>
          <w:rFonts w:eastAsiaTheme="minorEastAsia"/>
          <w:lang w:val="fr-FR" w:eastAsia="zh-CN"/>
        </w:rPr>
        <w:t>verifcation for Msg3 in NR RRC</w:t>
      </w:r>
      <w:r w:rsidR="00225A2B">
        <w:rPr>
          <w:rFonts w:eastAsiaTheme="minorEastAsia"/>
          <w:lang w:val="fr-FR" w:eastAsia="zh-CN"/>
        </w:rPr>
        <w:t xml:space="preserve"> resume procedure.</w:t>
      </w:r>
      <w:r w:rsidR="00C53BA4">
        <w:rPr>
          <w:rFonts w:eastAsiaTheme="minorEastAsia"/>
          <w:lang w:val="fr-FR" w:eastAsia="zh-CN"/>
        </w:rPr>
        <w:t xml:space="preserve"> </w:t>
      </w:r>
      <w:r w:rsidR="00430116">
        <w:rPr>
          <w:rFonts w:eastAsiaTheme="minorEastAsia"/>
          <w:lang w:val="fr-FR" w:eastAsia="zh-CN"/>
        </w:rPr>
        <w:t xml:space="preserve">For example, </w:t>
      </w:r>
      <w:r w:rsidR="007D1183">
        <w:rPr>
          <w:rFonts w:eastAsiaTheme="minorEastAsia"/>
          <w:lang w:val="fr-FR" w:eastAsia="zh-CN"/>
        </w:rPr>
        <w:t xml:space="preserve">consider </w:t>
      </w:r>
      <w:r w:rsidR="00430116">
        <w:rPr>
          <w:rFonts w:eastAsiaTheme="minorEastAsia"/>
          <w:lang w:val="fr-FR" w:eastAsia="zh-CN"/>
        </w:rPr>
        <w:t xml:space="preserve">the </w:t>
      </w:r>
      <w:r w:rsidR="003D118B">
        <w:rPr>
          <w:rFonts w:eastAsiaTheme="minorEastAsia"/>
          <w:lang w:val="fr-FR" w:eastAsia="zh-CN"/>
        </w:rPr>
        <w:t xml:space="preserve">INACTIVE </w:t>
      </w:r>
      <w:r w:rsidR="00430116">
        <w:rPr>
          <w:rFonts w:eastAsiaTheme="minorEastAsia"/>
          <w:lang w:val="fr-FR" w:eastAsia="zh-CN"/>
        </w:rPr>
        <w:t xml:space="preserve">UE </w:t>
      </w:r>
      <w:r w:rsidR="0045332E">
        <w:rPr>
          <w:rFonts w:eastAsiaTheme="minorEastAsia"/>
          <w:lang w:val="fr-FR" w:eastAsia="zh-CN"/>
        </w:rPr>
        <w:t xml:space="preserve">mobility is defined by </w:t>
      </w:r>
      <w:r w:rsidR="00D022E2">
        <w:rPr>
          <w:rFonts w:eastAsiaTheme="minorEastAsia"/>
          <w:lang w:val="fr-FR" w:eastAsia="zh-CN"/>
        </w:rPr>
        <w:t>RNA</w:t>
      </w:r>
      <w:r w:rsidR="007D1183">
        <w:rPr>
          <w:rFonts w:eastAsiaTheme="minorEastAsia"/>
          <w:lang w:val="fr-FR" w:eastAsia="zh-CN"/>
        </w:rPr>
        <w:t xml:space="preserve">, </w:t>
      </w:r>
      <w:r w:rsidR="00EB20C1">
        <w:rPr>
          <w:rFonts w:eastAsiaTheme="minorEastAsia"/>
          <w:lang w:val="fr-FR" w:eastAsia="zh-CN"/>
        </w:rPr>
        <w:t>the last serving gNB</w:t>
      </w:r>
      <w:r w:rsidR="007842CA">
        <w:rPr>
          <w:rFonts w:eastAsiaTheme="minorEastAsia"/>
          <w:lang w:val="fr-FR" w:eastAsia="zh-CN"/>
        </w:rPr>
        <w:t xml:space="preserve"> may be </w:t>
      </w:r>
      <w:r w:rsidR="007D1183">
        <w:rPr>
          <w:rFonts w:eastAsiaTheme="minorEastAsia"/>
          <w:lang w:val="fr-FR" w:eastAsia="zh-CN"/>
        </w:rPr>
        <w:t xml:space="preserve">allowed to </w:t>
      </w:r>
      <w:r w:rsidR="00430116">
        <w:rPr>
          <w:rFonts w:eastAsiaTheme="minorEastAsia"/>
          <w:lang w:val="fr-FR" w:eastAsia="zh-CN"/>
        </w:rPr>
        <w:t xml:space="preserve">forwarded </w:t>
      </w:r>
      <w:r w:rsidR="00EB20C1">
        <w:rPr>
          <w:rFonts w:eastAsiaTheme="minorEastAsia"/>
          <w:lang w:val="fr-FR" w:eastAsia="zh-CN"/>
        </w:rPr>
        <w:t xml:space="preserve">the </w:t>
      </w:r>
      <w:r w:rsidR="00C87CB3">
        <w:rPr>
          <w:rFonts w:eastAsiaTheme="minorEastAsia"/>
          <w:lang w:val="fr-FR" w:eastAsia="zh-CN"/>
        </w:rPr>
        <w:t xml:space="preserve">UE context </w:t>
      </w:r>
      <w:r w:rsidR="00430116">
        <w:rPr>
          <w:rFonts w:eastAsiaTheme="minorEastAsia"/>
          <w:lang w:val="fr-FR" w:eastAsia="zh-CN"/>
        </w:rPr>
        <w:t xml:space="preserve">to </w:t>
      </w:r>
      <w:r w:rsidR="007842CA">
        <w:rPr>
          <w:rFonts w:eastAsiaTheme="minorEastAsia"/>
          <w:lang w:val="fr-FR" w:eastAsia="zh-CN"/>
        </w:rPr>
        <w:t>some</w:t>
      </w:r>
      <w:r w:rsidR="00430116">
        <w:rPr>
          <w:rFonts w:eastAsiaTheme="minorEastAsia"/>
          <w:lang w:val="fr-FR" w:eastAsia="zh-CN"/>
        </w:rPr>
        <w:t xml:space="preserve"> potential target </w:t>
      </w:r>
      <w:r w:rsidR="00D022E2">
        <w:rPr>
          <w:rFonts w:eastAsiaTheme="minorEastAsia"/>
          <w:lang w:val="fr-FR" w:eastAsia="zh-CN"/>
        </w:rPr>
        <w:t>cell</w:t>
      </w:r>
      <w:r w:rsidR="007842CA">
        <w:rPr>
          <w:rFonts w:eastAsiaTheme="minorEastAsia"/>
          <w:lang w:val="fr-FR" w:eastAsia="zh-CN"/>
        </w:rPr>
        <w:t>s</w:t>
      </w:r>
      <w:r w:rsidR="00D022E2">
        <w:rPr>
          <w:rFonts w:eastAsiaTheme="minorEastAsia"/>
          <w:lang w:val="fr-FR" w:eastAsia="zh-CN"/>
        </w:rPr>
        <w:t xml:space="preserve"> </w:t>
      </w:r>
      <w:r w:rsidR="009F6BAE">
        <w:rPr>
          <w:rFonts w:eastAsiaTheme="minorEastAsia"/>
          <w:lang w:val="fr-FR" w:eastAsia="zh-CN"/>
        </w:rPr>
        <w:t xml:space="preserve">in advance </w:t>
      </w:r>
      <w:r w:rsidR="00430116">
        <w:rPr>
          <w:rFonts w:eastAsiaTheme="minorEastAsia"/>
          <w:lang w:val="fr-FR" w:eastAsia="zh-CN"/>
        </w:rPr>
        <w:t xml:space="preserve">within </w:t>
      </w:r>
      <w:r w:rsidR="007842CA">
        <w:rPr>
          <w:rFonts w:eastAsiaTheme="minorEastAsia"/>
          <w:lang w:val="fr-FR" w:eastAsia="zh-CN"/>
        </w:rPr>
        <w:t xml:space="preserve">the </w:t>
      </w:r>
      <w:r w:rsidR="009F6BAE">
        <w:rPr>
          <w:rFonts w:eastAsiaTheme="minorEastAsia"/>
          <w:lang w:val="fr-FR" w:eastAsia="zh-CN"/>
        </w:rPr>
        <w:t xml:space="preserve">UE’s configured RNA. </w:t>
      </w:r>
      <w:r w:rsidR="00980D04">
        <w:rPr>
          <w:rFonts w:eastAsiaTheme="minorEastAsia"/>
          <w:lang w:val="fr-FR" w:eastAsia="zh-CN"/>
        </w:rPr>
        <w:t>Obviously</w:t>
      </w:r>
      <w:r w:rsidR="00D366A9">
        <w:rPr>
          <w:rFonts w:eastAsiaTheme="minorEastAsia"/>
          <w:lang w:val="fr-FR" w:eastAsia="zh-CN"/>
        </w:rPr>
        <w:t xml:space="preserve"> </w:t>
      </w:r>
      <w:r w:rsidR="00980D04">
        <w:rPr>
          <w:rFonts w:eastAsiaTheme="minorEastAsia"/>
          <w:lang w:val="fr-FR" w:eastAsia="zh-CN"/>
        </w:rPr>
        <w:t>s</w:t>
      </w:r>
      <w:r w:rsidR="00151C1C">
        <w:rPr>
          <w:rFonts w:eastAsiaTheme="minorEastAsia"/>
          <w:lang w:val="fr-FR" w:eastAsia="zh-CN"/>
        </w:rPr>
        <w:t>ome</w:t>
      </w:r>
      <w:r w:rsidR="001A44E6">
        <w:rPr>
          <w:rFonts w:eastAsiaTheme="minorEastAsia"/>
          <w:lang w:val="fr-FR" w:eastAsia="zh-CN"/>
        </w:rPr>
        <w:t xml:space="preserve"> specification impact </w:t>
      </w:r>
      <w:r w:rsidR="00CC1432">
        <w:rPr>
          <w:rFonts w:eastAsiaTheme="minorEastAsia"/>
          <w:lang w:val="fr-FR" w:eastAsia="zh-CN"/>
        </w:rPr>
        <w:t xml:space="preserve">are forseen. </w:t>
      </w:r>
      <w:r w:rsidR="00206648">
        <w:rPr>
          <w:rFonts w:eastAsiaTheme="minorEastAsia"/>
          <w:lang w:val="fr-FR" w:eastAsia="zh-CN"/>
        </w:rPr>
        <w:t xml:space="preserve">Given that </w:t>
      </w:r>
      <w:r w:rsidR="00FF470F">
        <w:rPr>
          <w:rFonts w:eastAsiaTheme="minorEastAsia"/>
          <w:lang w:val="fr-FR" w:eastAsia="zh-CN"/>
        </w:rPr>
        <w:t xml:space="preserve">the </w:t>
      </w:r>
      <w:r w:rsidR="00D83B64">
        <w:rPr>
          <w:rFonts w:eastAsiaTheme="minorEastAsia"/>
          <w:lang w:val="fr-FR" w:eastAsia="zh-CN"/>
        </w:rPr>
        <w:t xml:space="preserve">basic </w:t>
      </w:r>
      <w:r w:rsidR="0056103C">
        <w:rPr>
          <w:rFonts w:eastAsiaTheme="minorEastAsia"/>
          <w:lang w:val="fr-FR" w:eastAsia="zh-CN"/>
        </w:rPr>
        <w:t xml:space="preserve">RRC INACTIVE </w:t>
      </w:r>
      <w:r w:rsidR="00081847">
        <w:rPr>
          <w:rFonts w:eastAsiaTheme="minorEastAsia"/>
          <w:lang w:val="fr-FR" w:eastAsia="zh-CN"/>
        </w:rPr>
        <w:t xml:space="preserve">procedure </w:t>
      </w:r>
      <w:r w:rsidR="00A73879">
        <w:rPr>
          <w:rFonts w:eastAsiaTheme="minorEastAsia"/>
          <w:lang w:val="fr-FR" w:eastAsia="zh-CN"/>
        </w:rPr>
        <w:t>as well as</w:t>
      </w:r>
      <w:r w:rsidR="00081847">
        <w:rPr>
          <w:rFonts w:eastAsiaTheme="minorEastAsia"/>
          <w:lang w:val="fr-FR" w:eastAsia="zh-CN"/>
        </w:rPr>
        <w:t xml:space="preserve"> the whole security framework </w:t>
      </w:r>
      <w:r w:rsidR="00A73879">
        <w:rPr>
          <w:rFonts w:eastAsiaTheme="minorEastAsia"/>
          <w:lang w:val="fr-FR" w:eastAsia="zh-CN"/>
        </w:rPr>
        <w:t xml:space="preserve">are still under discussion, </w:t>
      </w:r>
      <w:r w:rsidR="00DE76B5">
        <w:rPr>
          <w:rFonts w:eastAsiaTheme="minorEastAsia"/>
          <w:lang w:val="fr-FR" w:eastAsia="zh-CN"/>
        </w:rPr>
        <w:t xml:space="preserve">it is </w:t>
      </w:r>
      <w:r w:rsidR="007E0FE3">
        <w:rPr>
          <w:rFonts w:eastAsiaTheme="minorEastAsia"/>
          <w:lang w:val="fr-FR" w:eastAsia="zh-CN"/>
        </w:rPr>
        <w:t>more urgent task to</w:t>
      </w:r>
      <w:r w:rsidR="009646C6">
        <w:rPr>
          <w:rFonts w:eastAsiaTheme="minorEastAsia"/>
          <w:lang w:val="fr-FR" w:eastAsia="zh-CN"/>
        </w:rPr>
        <w:t xml:space="preserve"> finalize</w:t>
      </w:r>
      <w:r w:rsidR="007E0FE3">
        <w:rPr>
          <w:rFonts w:eastAsiaTheme="minorEastAsia"/>
          <w:lang w:val="fr-FR" w:eastAsia="zh-CN"/>
        </w:rPr>
        <w:t xml:space="preserve"> </w:t>
      </w:r>
      <w:r w:rsidR="009F053E">
        <w:rPr>
          <w:rFonts w:eastAsiaTheme="minorEastAsia"/>
          <w:lang w:val="fr-FR" w:eastAsia="zh-CN"/>
        </w:rPr>
        <w:t>a</w:t>
      </w:r>
      <w:r w:rsidR="000E2EA2">
        <w:rPr>
          <w:rFonts w:eastAsiaTheme="minorEastAsia"/>
          <w:lang w:val="fr-FR" w:eastAsia="zh-CN"/>
        </w:rPr>
        <w:t xml:space="preserve"> base</w:t>
      </w:r>
      <w:r w:rsidR="009F053E">
        <w:rPr>
          <w:rFonts w:eastAsiaTheme="minorEastAsia"/>
          <w:lang w:val="fr-FR" w:eastAsia="zh-CN"/>
        </w:rPr>
        <w:t>line</w:t>
      </w:r>
      <w:r w:rsidR="000E2EA2">
        <w:rPr>
          <w:rFonts w:eastAsiaTheme="minorEastAsia"/>
          <w:lang w:val="fr-FR" w:eastAsia="zh-CN"/>
        </w:rPr>
        <w:t xml:space="preserve"> </w:t>
      </w:r>
      <w:r w:rsidR="00A42D0F">
        <w:rPr>
          <w:rFonts w:eastAsiaTheme="minorEastAsia"/>
          <w:lang w:val="fr-FR" w:eastAsia="zh-CN"/>
        </w:rPr>
        <w:t>version</w:t>
      </w:r>
      <w:r w:rsidR="009646C6">
        <w:rPr>
          <w:rFonts w:eastAsiaTheme="minorEastAsia"/>
          <w:lang w:val="fr-FR" w:eastAsia="zh-CN"/>
        </w:rPr>
        <w:t xml:space="preserve"> first. </w:t>
      </w:r>
      <w:r w:rsidR="00B46E40">
        <w:rPr>
          <w:rFonts w:eastAsiaTheme="minorEastAsia"/>
          <w:lang w:val="fr-FR" w:eastAsia="zh-CN"/>
        </w:rPr>
        <w:t xml:space="preserve">Probably, </w:t>
      </w:r>
      <w:r w:rsidR="00F63370">
        <w:rPr>
          <w:rFonts w:eastAsiaTheme="minorEastAsia"/>
          <w:lang w:val="fr-FR" w:eastAsia="zh-CN"/>
        </w:rPr>
        <w:t>we</w:t>
      </w:r>
      <w:r w:rsidR="00206648">
        <w:rPr>
          <w:rFonts w:eastAsiaTheme="minorEastAsia"/>
          <w:lang w:val="fr-FR" w:eastAsia="zh-CN"/>
        </w:rPr>
        <w:t xml:space="preserve"> </w:t>
      </w:r>
      <w:r w:rsidR="00B21F53">
        <w:rPr>
          <w:rFonts w:eastAsiaTheme="minorEastAsia"/>
          <w:lang w:val="fr-FR" w:eastAsia="zh-CN"/>
        </w:rPr>
        <w:t>have</w:t>
      </w:r>
      <w:r w:rsidR="00206648">
        <w:rPr>
          <w:rFonts w:eastAsiaTheme="minorEastAsia"/>
          <w:lang w:val="fr-FR" w:eastAsia="zh-CN"/>
        </w:rPr>
        <w:t xml:space="preserve"> </w:t>
      </w:r>
      <w:r w:rsidR="002A02D7">
        <w:rPr>
          <w:rFonts w:eastAsiaTheme="minorEastAsia"/>
          <w:lang w:val="fr-FR" w:eastAsia="zh-CN"/>
        </w:rPr>
        <w:t>no</w:t>
      </w:r>
      <w:r w:rsidR="00206648">
        <w:rPr>
          <w:rFonts w:eastAsiaTheme="minorEastAsia"/>
          <w:lang w:val="fr-FR" w:eastAsia="zh-CN"/>
        </w:rPr>
        <w:t xml:space="preserve"> time to</w:t>
      </w:r>
      <w:r w:rsidR="009646C6">
        <w:rPr>
          <w:rFonts w:eastAsiaTheme="minorEastAsia"/>
          <w:lang w:val="fr-FR" w:eastAsia="zh-CN"/>
        </w:rPr>
        <w:t xml:space="preserve"> </w:t>
      </w:r>
      <w:r w:rsidR="003B140F">
        <w:rPr>
          <w:rFonts w:eastAsiaTheme="minorEastAsia"/>
          <w:lang w:val="fr-FR" w:eastAsia="zh-CN"/>
        </w:rPr>
        <w:t xml:space="preserve">start </w:t>
      </w:r>
      <w:r w:rsidR="009646C6">
        <w:rPr>
          <w:rFonts w:eastAsiaTheme="minorEastAsia"/>
          <w:lang w:val="fr-FR" w:eastAsia="zh-CN"/>
        </w:rPr>
        <w:t>details</w:t>
      </w:r>
      <w:r w:rsidR="003B140F">
        <w:rPr>
          <w:rFonts w:eastAsiaTheme="minorEastAsia"/>
          <w:lang w:val="fr-FR" w:eastAsia="zh-CN"/>
        </w:rPr>
        <w:t xml:space="preserve"> on</w:t>
      </w:r>
      <w:r w:rsidR="00EC3DA4">
        <w:rPr>
          <w:rFonts w:eastAsiaTheme="minorEastAsia"/>
          <w:lang w:val="fr-FR" w:eastAsia="zh-CN"/>
        </w:rPr>
        <w:t xml:space="preserve"> the </w:t>
      </w:r>
      <w:r w:rsidR="00E3016F">
        <w:rPr>
          <w:rFonts w:eastAsiaTheme="minorEastAsia"/>
          <w:lang w:val="fr-FR" w:eastAsia="zh-CN"/>
        </w:rPr>
        <w:t xml:space="preserve">additional </w:t>
      </w:r>
      <w:r w:rsidR="00DB7637">
        <w:rPr>
          <w:rFonts w:eastAsiaTheme="minorEastAsia"/>
          <w:lang w:val="fr-FR" w:eastAsia="zh-CN"/>
        </w:rPr>
        <w:t>enhancement</w:t>
      </w:r>
      <w:r w:rsidR="003B140F">
        <w:rPr>
          <w:rFonts w:eastAsiaTheme="minorEastAsia"/>
          <w:lang w:val="fr-FR" w:eastAsia="zh-CN"/>
        </w:rPr>
        <w:t xml:space="preserve"> </w:t>
      </w:r>
      <w:r w:rsidR="00EC3DA4">
        <w:rPr>
          <w:rFonts w:eastAsiaTheme="minorEastAsia"/>
          <w:lang w:val="fr-FR" w:eastAsia="zh-CN"/>
        </w:rPr>
        <w:t>of t</w:t>
      </w:r>
      <w:r w:rsidR="00EC3DA4" w:rsidRPr="00EC3DA4">
        <w:rPr>
          <w:rFonts w:eastAsiaTheme="minorEastAsia"/>
          <w:lang w:val="fr-FR" w:eastAsia="zh-CN"/>
        </w:rPr>
        <w:t xml:space="preserve">he target gNB </w:t>
      </w:r>
      <w:r w:rsidR="00EC3DA4">
        <w:rPr>
          <w:rFonts w:eastAsiaTheme="minorEastAsia"/>
          <w:lang w:val="fr-FR" w:eastAsia="zh-CN"/>
        </w:rPr>
        <w:t xml:space="preserve">to </w:t>
      </w:r>
      <w:r w:rsidR="00EC3DA4" w:rsidRPr="00EC3DA4">
        <w:rPr>
          <w:rFonts w:eastAsiaTheme="minorEastAsia"/>
          <w:lang w:val="fr-FR" w:eastAsia="zh-CN"/>
        </w:rPr>
        <w:t>verify the Msg3</w:t>
      </w:r>
      <w:r w:rsidR="00D83B64">
        <w:rPr>
          <w:rFonts w:eastAsiaTheme="minorEastAsia"/>
          <w:lang w:val="fr-FR" w:eastAsia="zh-CN"/>
        </w:rPr>
        <w:t>.</w:t>
      </w:r>
      <w:r w:rsidR="00F721CA">
        <w:rPr>
          <w:rFonts w:eastAsiaTheme="minorEastAsia"/>
          <w:lang w:val="fr-FR" w:eastAsia="zh-CN"/>
        </w:rPr>
        <w:t xml:space="preserve"> </w:t>
      </w:r>
      <w:r w:rsidR="00B46E40">
        <w:rPr>
          <w:rFonts w:eastAsiaTheme="minorEastAsia"/>
          <w:lang w:val="fr-FR" w:eastAsia="zh-CN"/>
        </w:rPr>
        <w:t>Hence, i</w:t>
      </w:r>
      <w:r w:rsidR="00363412">
        <w:rPr>
          <w:rFonts w:eastAsiaTheme="minorEastAsia"/>
          <w:lang w:val="fr-FR" w:eastAsia="zh-CN"/>
        </w:rPr>
        <w:t xml:space="preserve">t is suggested that we </w:t>
      </w:r>
      <w:r w:rsidR="00DB7637">
        <w:rPr>
          <w:rFonts w:eastAsiaTheme="minorEastAsia"/>
          <w:lang w:val="fr-FR" w:eastAsia="zh-CN"/>
        </w:rPr>
        <w:t xml:space="preserve">postpone </w:t>
      </w:r>
      <w:r w:rsidR="001177CC">
        <w:rPr>
          <w:rFonts w:eastAsiaTheme="minorEastAsia"/>
          <w:lang w:val="fr-FR" w:eastAsia="zh-CN"/>
        </w:rPr>
        <w:t>support of th</w:t>
      </w:r>
      <w:r w:rsidR="001E263D">
        <w:rPr>
          <w:rFonts w:eastAsiaTheme="minorEastAsia"/>
          <w:lang w:val="fr-FR" w:eastAsia="zh-CN"/>
        </w:rPr>
        <w:t>is</w:t>
      </w:r>
      <w:r w:rsidR="001177CC">
        <w:rPr>
          <w:rFonts w:eastAsiaTheme="minorEastAsia"/>
          <w:lang w:val="fr-FR" w:eastAsia="zh-CN"/>
        </w:rPr>
        <w:t xml:space="preserve"> enhancement at least for Rel-15, which may be re-discussed in furture releases.</w:t>
      </w:r>
    </w:p>
    <w:p w:rsidR="00E73469" w:rsidRDefault="00B46E40" w:rsidP="00CC01F6">
      <w:pPr>
        <w:pStyle w:val="a7"/>
        <w:jc w:val="both"/>
        <w:rPr>
          <w:rFonts w:eastAsiaTheme="minorEastAsia"/>
          <w:b/>
          <w:lang w:val="fr-FR" w:eastAsia="zh-CN"/>
        </w:rPr>
      </w:pPr>
      <w:bookmarkStart w:id="4" w:name="_Ref510650731"/>
      <w:r w:rsidRPr="004E3F66">
        <w:rPr>
          <w:b/>
        </w:rPr>
        <w:t xml:space="preserve">Observation </w:t>
      </w:r>
      <w:r w:rsidRPr="004E3F66">
        <w:rPr>
          <w:b/>
        </w:rPr>
        <w:fldChar w:fldCharType="begin"/>
      </w:r>
      <w:r w:rsidRPr="004E3F66">
        <w:rPr>
          <w:b/>
        </w:rPr>
        <w:instrText xml:space="preserve"> SEQ Observation \* ARABIC </w:instrText>
      </w:r>
      <w:r w:rsidRPr="004E3F66">
        <w:rPr>
          <w:b/>
        </w:rPr>
        <w:fldChar w:fldCharType="separate"/>
      </w:r>
      <w:r w:rsidR="006448B0">
        <w:rPr>
          <w:b/>
          <w:noProof/>
        </w:rPr>
        <w:t>2</w:t>
      </w:r>
      <w:r w:rsidRPr="004E3F66">
        <w:rPr>
          <w:b/>
        </w:rPr>
        <w:fldChar w:fldCharType="end"/>
      </w:r>
      <w:r w:rsidRPr="004E3F66">
        <w:rPr>
          <w:b/>
        </w:rPr>
        <w:tab/>
      </w:r>
      <w:r w:rsidR="00A26ED5">
        <w:rPr>
          <w:rFonts w:eastAsiaTheme="minorEastAsia"/>
          <w:b/>
          <w:lang w:val="fr-FR" w:eastAsia="zh-CN"/>
        </w:rPr>
        <w:t xml:space="preserve">It is feasible to </w:t>
      </w:r>
      <w:r w:rsidR="00EE4AA7">
        <w:rPr>
          <w:rFonts w:eastAsiaTheme="minorEastAsia"/>
          <w:b/>
          <w:lang w:val="fr-FR" w:eastAsia="zh-CN"/>
        </w:rPr>
        <w:t xml:space="preserve">support </w:t>
      </w:r>
      <w:r w:rsidR="00EE4AA7" w:rsidRPr="00651581">
        <w:rPr>
          <w:rFonts w:eastAsiaTheme="minorEastAsia"/>
          <w:b/>
          <w:lang w:val="fr-FR" w:eastAsia="zh-CN"/>
        </w:rPr>
        <w:t xml:space="preserve">the target gNB to verifify </w:t>
      </w:r>
      <w:proofErr w:type="gramStart"/>
      <w:r w:rsidR="00EE4AA7" w:rsidRPr="00651581">
        <w:rPr>
          <w:rFonts w:eastAsiaTheme="minorEastAsia"/>
          <w:b/>
          <w:lang w:val="fr-FR" w:eastAsia="zh-CN"/>
        </w:rPr>
        <w:t>Msg3</w:t>
      </w:r>
      <w:proofErr w:type="gramEnd"/>
      <w:r w:rsidR="00A26ED5">
        <w:rPr>
          <w:rFonts w:eastAsiaTheme="minorEastAsia"/>
          <w:b/>
          <w:lang w:val="fr-FR" w:eastAsia="zh-CN"/>
        </w:rPr>
        <w:t xml:space="preserve"> </w:t>
      </w:r>
      <w:r w:rsidR="00F849E4">
        <w:rPr>
          <w:rFonts w:eastAsiaTheme="minorEastAsia"/>
          <w:b/>
          <w:lang w:val="fr-FR" w:eastAsia="zh-CN"/>
        </w:rPr>
        <w:t>but</w:t>
      </w:r>
      <w:r w:rsidR="00A26ED5" w:rsidRPr="00A26ED5">
        <w:rPr>
          <w:rFonts w:eastAsiaTheme="minorEastAsia"/>
          <w:b/>
          <w:lang w:val="fr-FR" w:eastAsia="zh-CN"/>
        </w:rPr>
        <w:t xml:space="preserve"> </w:t>
      </w:r>
      <w:r w:rsidR="00F849E4">
        <w:rPr>
          <w:rFonts w:eastAsiaTheme="minorEastAsia"/>
          <w:b/>
          <w:lang w:val="fr-FR" w:eastAsia="zh-CN"/>
        </w:rPr>
        <w:t>l</w:t>
      </w:r>
      <w:r w:rsidR="00A26ED5">
        <w:rPr>
          <w:rFonts w:eastAsiaTheme="minorEastAsia"/>
          <w:b/>
          <w:lang w:val="fr-FR" w:eastAsia="zh-CN"/>
        </w:rPr>
        <w:t>imited time left for discussing details</w:t>
      </w:r>
      <w:r w:rsidR="00926F2E">
        <w:rPr>
          <w:rFonts w:eastAsiaTheme="minorEastAsia"/>
          <w:b/>
          <w:lang w:val="fr-FR" w:eastAsia="zh-CN"/>
        </w:rPr>
        <w:t xml:space="preserve"> of such enhancement</w:t>
      </w:r>
      <w:r w:rsidR="002A6FF6">
        <w:rPr>
          <w:rFonts w:eastAsiaTheme="minorEastAsia"/>
          <w:b/>
          <w:lang w:val="fr-FR" w:eastAsia="zh-CN"/>
        </w:rPr>
        <w:t>.</w:t>
      </w:r>
      <w:bookmarkEnd w:id="4"/>
      <w:r w:rsidR="00EE4AA7">
        <w:rPr>
          <w:rFonts w:eastAsiaTheme="minorEastAsia"/>
          <w:b/>
          <w:lang w:val="fr-FR" w:eastAsia="zh-CN"/>
        </w:rPr>
        <w:t xml:space="preserve"> </w:t>
      </w:r>
    </w:p>
    <w:p w:rsidR="001A2486" w:rsidRPr="001A2486" w:rsidRDefault="001A2486" w:rsidP="00CC01F6">
      <w:pPr>
        <w:jc w:val="both"/>
        <w:rPr>
          <w:rFonts w:eastAsiaTheme="minorEastAsia"/>
          <w:lang w:val="fr-FR" w:eastAsia="zh-CN"/>
        </w:rPr>
      </w:pPr>
      <w:r>
        <w:rPr>
          <w:rFonts w:eastAsiaTheme="minorEastAsia" w:hint="eastAsia"/>
          <w:lang w:val="fr-FR" w:eastAsia="zh-CN"/>
        </w:rPr>
        <w:t>B</w:t>
      </w:r>
      <w:r>
        <w:rPr>
          <w:rFonts w:eastAsiaTheme="minorEastAsia"/>
          <w:lang w:val="fr-FR" w:eastAsia="zh-CN"/>
        </w:rPr>
        <w:t>ased on above observations</w:t>
      </w:r>
      <w:r w:rsidR="006E4DB6">
        <w:rPr>
          <w:rFonts w:eastAsiaTheme="minorEastAsia"/>
          <w:lang w:val="fr-FR" w:eastAsia="zh-CN"/>
        </w:rPr>
        <w:t>, we have the following proposal.</w:t>
      </w:r>
    </w:p>
    <w:p w:rsidR="00C903F2" w:rsidRDefault="002724EF" w:rsidP="00CC01F6">
      <w:pPr>
        <w:pStyle w:val="a7"/>
        <w:jc w:val="both"/>
        <w:rPr>
          <w:b/>
        </w:rPr>
      </w:pPr>
      <w:bookmarkStart w:id="5" w:name="_Ref510650736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6448B0"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ab/>
      </w:r>
      <w:r w:rsidR="00910FC5" w:rsidRPr="00910FC5">
        <w:rPr>
          <w:b/>
          <w:lang w:val="en-US"/>
        </w:rPr>
        <w:t xml:space="preserve">Msg3 verification is </w:t>
      </w:r>
      <w:r w:rsidR="008C191C">
        <w:rPr>
          <w:b/>
          <w:lang w:val="en-US"/>
        </w:rPr>
        <w:t xml:space="preserve">always </w:t>
      </w:r>
      <w:r w:rsidR="00910FC5" w:rsidRPr="00910FC5">
        <w:rPr>
          <w:b/>
          <w:lang w:val="en-US"/>
        </w:rPr>
        <w:t xml:space="preserve">performed by the last serving </w:t>
      </w:r>
      <w:proofErr w:type="spellStart"/>
      <w:r w:rsidR="00910FC5" w:rsidRPr="00910FC5">
        <w:rPr>
          <w:b/>
          <w:lang w:val="en-US"/>
        </w:rPr>
        <w:t>gNB</w:t>
      </w:r>
      <w:proofErr w:type="spellEnd"/>
      <w:r w:rsidR="00910FC5" w:rsidRPr="00910FC5">
        <w:rPr>
          <w:b/>
          <w:lang w:val="en-US"/>
        </w:rPr>
        <w:t xml:space="preserve"> before UE context is transferred to another network node</w:t>
      </w:r>
      <w:r w:rsidR="008C191C">
        <w:rPr>
          <w:b/>
          <w:lang w:val="en-US"/>
        </w:rPr>
        <w:t xml:space="preserve"> </w:t>
      </w:r>
      <w:r w:rsidR="00A13C2C">
        <w:rPr>
          <w:b/>
        </w:rPr>
        <w:t>at least in Rel-15.</w:t>
      </w:r>
      <w:bookmarkEnd w:id="5"/>
    </w:p>
    <w:p w:rsidR="00E73469" w:rsidRDefault="002724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 w:rsidR="007B3EF5" w:rsidRDefault="007B3EF5" w:rsidP="007B3EF5">
      <w:pPr>
        <w:pStyle w:val="a0"/>
        <w:rPr>
          <w:rFonts w:eastAsia="宋体"/>
        </w:rPr>
      </w:pPr>
      <w:r>
        <w:rPr>
          <w:rFonts w:eastAsia="宋体" w:hint="eastAsia"/>
        </w:rPr>
        <w:t xml:space="preserve">In this contribution, </w:t>
      </w:r>
      <w:r>
        <w:rPr>
          <w:rFonts w:eastAsia="宋体"/>
        </w:rPr>
        <w:t xml:space="preserve">Msg3 verification issue </w:t>
      </w:r>
      <w:r w:rsidR="00492767">
        <w:rPr>
          <w:rFonts w:eastAsia="宋体"/>
        </w:rPr>
        <w:t xml:space="preserve">by the target </w:t>
      </w:r>
      <w:proofErr w:type="spellStart"/>
      <w:r w:rsidR="00492767">
        <w:rPr>
          <w:rFonts w:eastAsia="宋体"/>
        </w:rPr>
        <w:t>gNB</w:t>
      </w:r>
      <w:proofErr w:type="spellEnd"/>
      <w:r w:rsidR="00492767">
        <w:rPr>
          <w:rFonts w:eastAsia="宋体"/>
        </w:rPr>
        <w:t xml:space="preserve"> </w:t>
      </w:r>
      <w:r>
        <w:rPr>
          <w:rFonts w:eastAsia="宋体"/>
        </w:rPr>
        <w:t xml:space="preserve">for INACTIVE UE </w:t>
      </w:r>
      <w:r w:rsidR="00492767">
        <w:rPr>
          <w:rFonts w:eastAsia="宋体"/>
        </w:rPr>
        <w:t xml:space="preserve">is </w:t>
      </w:r>
      <w:r>
        <w:rPr>
          <w:rFonts w:eastAsia="宋体"/>
        </w:rPr>
        <w:t xml:space="preserve">discussed. </w:t>
      </w:r>
      <w:r w:rsidR="006667DE">
        <w:rPr>
          <w:rFonts w:eastAsia="宋体"/>
        </w:rPr>
        <w:t>And w</w:t>
      </w:r>
      <w:r>
        <w:rPr>
          <w:rFonts w:eastAsia="宋体"/>
        </w:rPr>
        <w:t>e have the following observation</w:t>
      </w:r>
      <w:r w:rsidR="00492767">
        <w:rPr>
          <w:rFonts w:eastAsia="宋体"/>
        </w:rPr>
        <w:t>s</w:t>
      </w:r>
      <w:r>
        <w:rPr>
          <w:rFonts w:eastAsia="宋体"/>
        </w:rPr>
        <w:t xml:space="preserve"> and </w:t>
      </w:r>
      <w:r w:rsidR="00492767">
        <w:rPr>
          <w:rFonts w:eastAsia="宋体"/>
        </w:rPr>
        <w:t xml:space="preserve">one </w:t>
      </w:r>
      <w:r>
        <w:rPr>
          <w:rFonts w:eastAsia="宋体"/>
        </w:rPr>
        <w:t>proposal.</w:t>
      </w:r>
    </w:p>
    <w:p w:rsidR="008A7625" w:rsidRDefault="008A7625" w:rsidP="007B3EF5">
      <w:pPr>
        <w:pStyle w:val="a0"/>
        <w:rPr>
          <w:rFonts w:eastAsia="宋体"/>
        </w:rPr>
      </w:pPr>
      <w:r>
        <w:rPr>
          <w:rFonts w:eastAsia="宋体"/>
        </w:rPr>
        <w:lastRenderedPageBreak/>
        <w:fldChar w:fldCharType="begin"/>
      </w:r>
      <w:r>
        <w:rPr>
          <w:rFonts w:eastAsia="宋体"/>
        </w:rPr>
        <w:instrText xml:space="preserve"> REF _Ref510650726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6448B0" w:rsidRPr="00651581">
        <w:rPr>
          <w:b/>
        </w:rPr>
        <w:t xml:space="preserve">Observation </w:t>
      </w:r>
      <w:r w:rsidR="006448B0">
        <w:rPr>
          <w:b/>
          <w:noProof/>
        </w:rPr>
        <w:t>1</w:t>
      </w:r>
      <w:r w:rsidR="006448B0" w:rsidRPr="00651581">
        <w:rPr>
          <w:b/>
        </w:rPr>
        <w:tab/>
      </w:r>
      <w:r w:rsidR="006448B0" w:rsidRPr="00651581">
        <w:rPr>
          <w:rFonts w:eastAsiaTheme="minorEastAsia"/>
          <w:b/>
          <w:lang w:val="fr-FR" w:eastAsia="zh-CN"/>
        </w:rPr>
        <w:t>The benefits of supporting the target gNB to verifify Msg3 are not clear and the use cases</w:t>
      </w:r>
      <w:r w:rsidR="006448B0" w:rsidRPr="00FC10D6">
        <w:rPr>
          <w:rFonts w:eastAsiaTheme="minorEastAsia"/>
          <w:b/>
          <w:lang w:val="fr-FR" w:eastAsia="zh-CN"/>
        </w:rPr>
        <w:t xml:space="preserve"> </w:t>
      </w:r>
      <w:r w:rsidR="006448B0">
        <w:rPr>
          <w:rFonts w:eastAsiaTheme="minorEastAsia"/>
          <w:b/>
          <w:lang w:val="fr-FR" w:eastAsia="zh-CN"/>
        </w:rPr>
        <w:t xml:space="preserve">should be </w:t>
      </w:r>
      <w:r w:rsidR="006448B0" w:rsidRPr="00651581">
        <w:rPr>
          <w:rFonts w:eastAsiaTheme="minorEastAsia"/>
          <w:b/>
          <w:lang w:val="fr-FR" w:eastAsia="zh-CN"/>
        </w:rPr>
        <w:t>justif</w:t>
      </w:r>
      <w:r w:rsidR="006448B0">
        <w:rPr>
          <w:rFonts w:eastAsiaTheme="minorEastAsia"/>
          <w:b/>
          <w:lang w:val="fr-FR" w:eastAsia="zh-CN"/>
        </w:rPr>
        <w:t>ied first</w:t>
      </w:r>
      <w:r w:rsidR="006448B0" w:rsidRPr="00651581">
        <w:rPr>
          <w:rFonts w:eastAsiaTheme="minorEastAsia"/>
          <w:b/>
          <w:lang w:val="fr-FR" w:eastAsia="zh-CN"/>
        </w:rPr>
        <w:t>.</w:t>
      </w:r>
      <w:r>
        <w:rPr>
          <w:rFonts w:eastAsia="宋体"/>
        </w:rPr>
        <w:fldChar w:fldCharType="end"/>
      </w:r>
    </w:p>
    <w:p w:rsidR="008A7625" w:rsidRDefault="008A7625" w:rsidP="007B3EF5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_Ref510650731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6448B0" w:rsidRPr="004E3F66">
        <w:rPr>
          <w:b/>
        </w:rPr>
        <w:t xml:space="preserve">Observation </w:t>
      </w:r>
      <w:r w:rsidR="006448B0">
        <w:rPr>
          <w:b/>
          <w:noProof/>
        </w:rPr>
        <w:t>2</w:t>
      </w:r>
      <w:r w:rsidR="006448B0" w:rsidRPr="004E3F66">
        <w:rPr>
          <w:b/>
        </w:rPr>
        <w:tab/>
      </w:r>
      <w:r w:rsidR="006448B0">
        <w:rPr>
          <w:rFonts w:eastAsiaTheme="minorEastAsia"/>
          <w:b/>
          <w:lang w:val="fr-FR" w:eastAsia="zh-CN"/>
        </w:rPr>
        <w:t xml:space="preserve">It is feasible to support </w:t>
      </w:r>
      <w:r w:rsidR="006448B0" w:rsidRPr="00651581">
        <w:rPr>
          <w:rFonts w:eastAsiaTheme="minorEastAsia"/>
          <w:b/>
          <w:lang w:val="fr-FR" w:eastAsia="zh-CN"/>
        </w:rPr>
        <w:t xml:space="preserve">the target gNB to verifify </w:t>
      </w:r>
      <w:proofErr w:type="gramStart"/>
      <w:r w:rsidR="006448B0" w:rsidRPr="00651581">
        <w:rPr>
          <w:rFonts w:eastAsiaTheme="minorEastAsia"/>
          <w:b/>
          <w:lang w:val="fr-FR" w:eastAsia="zh-CN"/>
        </w:rPr>
        <w:t>Msg3</w:t>
      </w:r>
      <w:proofErr w:type="gramEnd"/>
      <w:r w:rsidR="006448B0">
        <w:rPr>
          <w:rFonts w:eastAsiaTheme="minorEastAsia"/>
          <w:b/>
          <w:lang w:val="fr-FR" w:eastAsia="zh-CN"/>
        </w:rPr>
        <w:t xml:space="preserve"> but</w:t>
      </w:r>
      <w:r w:rsidR="006448B0" w:rsidRPr="00A26ED5">
        <w:rPr>
          <w:rFonts w:eastAsiaTheme="minorEastAsia"/>
          <w:b/>
          <w:lang w:val="fr-FR" w:eastAsia="zh-CN"/>
        </w:rPr>
        <w:t xml:space="preserve"> </w:t>
      </w:r>
      <w:r w:rsidR="006448B0">
        <w:rPr>
          <w:rFonts w:eastAsiaTheme="minorEastAsia"/>
          <w:b/>
          <w:lang w:val="fr-FR" w:eastAsia="zh-CN"/>
        </w:rPr>
        <w:t>limited time left for discussing details of such enhancement.</w:t>
      </w:r>
      <w:r>
        <w:rPr>
          <w:rFonts w:eastAsia="宋体"/>
        </w:rPr>
        <w:fldChar w:fldCharType="end"/>
      </w:r>
    </w:p>
    <w:p w:rsidR="00E73469" w:rsidRPr="008A7625" w:rsidRDefault="008A7625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_Ref510650736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6448B0">
        <w:rPr>
          <w:b/>
        </w:rPr>
        <w:t xml:space="preserve">Proposal  </w:t>
      </w:r>
      <w:r w:rsidR="006448B0">
        <w:rPr>
          <w:b/>
          <w:noProof/>
        </w:rPr>
        <w:t>1</w:t>
      </w:r>
      <w:proofErr w:type="gramEnd"/>
      <w:r w:rsidR="006448B0">
        <w:rPr>
          <w:b/>
        </w:rPr>
        <w:tab/>
      </w:r>
      <w:r w:rsidR="006448B0" w:rsidRPr="00910FC5">
        <w:rPr>
          <w:b/>
        </w:rPr>
        <w:t xml:space="preserve">Msg3 verification is </w:t>
      </w:r>
      <w:r w:rsidR="006448B0">
        <w:rPr>
          <w:b/>
        </w:rPr>
        <w:t xml:space="preserve">always </w:t>
      </w:r>
      <w:r w:rsidR="006448B0" w:rsidRPr="00910FC5">
        <w:rPr>
          <w:b/>
        </w:rPr>
        <w:t xml:space="preserve">performed by the last serving </w:t>
      </w:r>
      <w:proofErr w:type="spellStart"/>
      <w:r w:rsidR="006448B0" w:rsidRPr="00910FC5">
        <w:rPr>
          <w:b/>
        </w:rPr>
        <w:t>gNB</w:t>
      </w:r>
      <w:proofErr w:type="spellEnd"/>
      <w:r w:rsidR="006448B0" w:rsidRPr="00910FC5">
        <w:rPr>
          <w:b/>
        </w:rPr>
        <w:t xml:space="preserve"> before UE context is transferred to another network node</w:t>
      </w:r>
      <w:r w:rsidR="006448B0">
        <w:rPr>
          <w:b/>
        </w:rPr>
        <w:t xml:space="preserve"> at least in Rel-15.</w:t>
      </w:r>
      <w:r>
        <w:rPr>
          <w:rFonts w:eastAsia="宋体"/>
        </w:rPr>
        <w:fldChar w:fldCharType="end"/>
      </w:r>
    </w:p>
    <w:bookmarkEnd w:id="0"/>
    <w:bookmarkEnd w:id="1"/>
    <w:p w:rsidR="00E73469" w:rsidRDefault="002724EF">
      <w:pPr>
        <w:pStyle w:val="1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References</w:t>
      </w:r>
      <w:bookmarkStart w:id="6" w:name="_Ref510489558"/>
    </w:p>
    <w:p w:rsidR="00E73469" w:rsidRDefault="002724EF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7" w:name="_Ref510489577"/>
      <w:bookmarkStart w:id="8" w:name="_Ref510533096"/>
      <w:bookmarkEnd w:id="6"/>
      <w:r>
        <w:rPr>
          <w:rFonts w:eastAsia="宋体"/>
          <w:kern w:val="2"/>
        </w:rPr>
        <w:t>3GPP RAN2#101 Meeting Chairman Notes, Athens, Greece, 26</w:t>
      </w:r>
      <w:r>
        <w:rPr>
          <w:rFonts w:eastAsia="宋体"/>
          <w:kern w:val="2"/>
          <w:vertAlign w:val="superscript"/>
        </w:rPr>
        <w:t>th</w:t>
      </w:r>
      <w:r>
        <w:rPr>
          <w:rFonts w:eastAsia="宋体"/>
          <w:kern w:val="2"/>
        </w:rPr>
        <w:t xml:space="preserve"> February - 2</w:t>
      </w:r>
      <w:r>
        <w:rPr>
          <w:rFonts w:eastAsia="宋体"/>
          <w:kern w:val="2"/>
          <w:vertAlign w:val="superscript"/>
        </w:rPr>
        <w:t>nd</w:t>
      </w:r>
      <w:r>
        <w:rPr>
          <w:rFonts w:eastAsia="宋体"/>
          <w:kern w:val="2"/>
        </w:rPr>
        <w:t xml:space="preserve"> March 2018.</w:t>
      </w:r>
      <w:bookmarkEnd w:id="7"/>
      <w:bookmarkEnd w:id="8"/>
      <w:bookmarkEnd w:id="2"/>
    </w:p>
    <w:sectPr w:rsidR="00E73469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CA0" w:rsidRDefault="00D72CA0">
      <w:r>
        <w:separator/>
      </w:r>
    </w:p>
  </w:endnote>
  <w:endnote w:type="continuationSeparator" w:id="0">
    <w:p w:rsidR="00D72CA0" w:rsidRDefault="00D7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CA0" w:rsidRDefault="00D72CA0">
      <w:r>
        <w:separator/>
      </w:r>
    </w:p>
  </w:footnote>
  <w:footnote w:type="continuationSeparator" w:id="0">
    <w:p w:rsidR="00D72CA0" w:rsidRDefault="00D7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469" w:rsidRDefault="00E73469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7744048"/>
    <w:multiLevelType w:val="multilevel"/>
    <w:tmpl w:val="2774404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92"/>
    <w:rsid w:val="0000069E"/>
    <w:rsid w:val="0000084D"/>
    <w:rsid w:val="000018C1"/>
    <w:rsid w:val="00002134"/>
    <w:rsid w:val="0000314A"/>
    <w:rsid w:val="00003886"/>
    <w:rsid w:val="0000410D"/>
    <w:rsid w:val="0000460A"/>
    <w:rsid w:val="00004A67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6BA"/>
    <w:rsid w:val="00010791"/>
    <w:rsid w:val="0001106C"/>
    <w:rsid w:val="00011359"/>
    <w:rsid w:val="000116A5"/>
    <w:rsid w:val="00011C8C"/>
    <w:rsid w:val="00011F30"/>
    <w:rsid w:val="00011FFB"/>
    <w:rsid w:val="00012414"/>
    <w:rsid w:val="000124C4"/>
    <w:rsid w:val="000126F3"/>
    <w:rsid w:val="000137AA"/>
    <w:rsid w:val="00014D04"/>
    <w:rsid w:val="00015A87"/>
    <w:rsid w:val="00016607"/>
    <w:rsid w:val="00016AC6"/>
    <w:rsid w:val="000174AD"/>
    <w:rsid w:val="000175A2"/>
    <w:rsid w:val="000176E0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4606"/>
    <w:rsid w:val="0002498A"/>
    <w:rsid w:val="000250AB"/>
    <w:rsid w:val="0002552A"/>
    <w:rsid w:val="00025A64"/>
    <w:rsid w:val="000260C1"/>
    <w:rsid w:val="0002754F"/>
    <w:rsid w:val="00030543"/>
    <w:rsid w:val="00030815"/>
    <w:rsid w:val="00030BD6"/>
    <w:rsid w:val="00030DFC"/>
    <w:rsid w:val="00030EFC"/>
    <w:rsid w:val="00030FFF"/>
    <w:rsid w:val="000325F7"/>
    <w:rsid w:val="000338A4"/>
    <w:rsid w:val="00033929"/>
    <w:rsid w:val="00033D65"/>
    <w:rsid w:val="00034864"/>
    <w:rsid w:val="0003505B"/>
    <w:rsid w:val="00035C55"/>
    <w:rsid w:val="00035E82"/>
    <w:rsid w:val="000362AB"/>
    <w:rsid w:val="000363AE"/>
    <w:rsid w:val="000363FD"/>
    <w:rsid w:val="00036CBB"/>
    <w:rsid w:val="00036EEA"/>
    <w:rsid w:val="000375B2"/>
    <w:rsid w:val="0003772C"/>
    <w:rsid w:val="000377D4"/>
    <w:rsid w:val="00037A41"/>
    <w:rsid w:val="00037DBD"/>
    <w:rsid w:val="00037E65"/>
    <w:rsid w:val="000412E1"/>
    <w:rsid w:val="00041E6C"/>
    <w:rsid w:val="000421F2"/>
    <w:rsid w:val="00042725"/>
    <w:rsid w:val="00042955"/>
    <w:rsid w:val="000436E9"/>
    <w:rsid w:val="000439E7"/>
    <w:rsid w:val="00043F7C"/>
    <w:rsid w:val="00044063"/>
    <w:rsid w:val="00044275"/>
    <w:rsid w:val="0004449F"/>
    <w:rsid w:val="00044623"/>
    <w:rsid w:val="00045071"/>
    <w:rsid w:val="000458FF"/>
    <w:rsid w:val="00045E10"/>
    <w:rsid w:val="0004663E"/>
    <w:rsid w:val="00047398"/>
    <w:rsid w:val="00047423"/>
    <w:rsid w:val="00047D75"/>
    <w:rsid w:val="00050715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D21"/>
    <w:rsid w:val="00055E49"/>
    <w:rsid w:val="00055F90"/>
    <w:rsid w:val="000564DC"/>
    <w:rsid w:val="00057BFD"/>
    <w:rsid w:val="00060CE4"/>
    <w:rsid w:val="000613E6"/>
    <w:rsid w:val="00063CE1"/>
    <w:rsid w:val="00063DA0"/>
    <w:rsid w:val="0006415F"/>
    <w:rsid w:val="000641A0"/>
    <w:rsid w:val="000643C3"/>
    <w:rsid w:val="000643CC"/>
    <w:rsid w:val="000647E2"/>
    <w:rsid w:val="000658F2"/>
    <w:rsid w:val="00065FF5"/>
    <w:rsid w:val="0006633A"/>
    <w:rsid w:val="0006643C"/>
    <w:rsid w:val="00066EFF"/>
    <w:rsid w:val="00066F74"/>
    <w:rsid w:val="00067C74"/>
    <w:rsid w:val="00067D9C"/>
    <w:rsid w:val="00070AA5"/>
    <w:rsid w:val="000710A9"/>
    <w:rsid w:val="00071A17"/>
    <w:rsid w:val="00071E64"/>
    <w:rsid w:val="0007205F"/>
    <w:rsid w:val="000722A7"/>
    <w:rsid w:val="00072F9F"/>
    <w:rsid w:val="000731F9"/>
    <w:rsid w:val="000733CE"/>
    <w:rsid w:val="0007378E"/>
    <w:rsid w:val="0007384F"/>
    <w:rsid w:val="000738A7"/>
    <w:rsid w:val="00074227"/>
    <w:rsid w:val="000748C3"/>
    <w:rsid w:val="0007495F"/>
    <w:rsid w:val="000749EF"/>
    <w:rsid w:val="00074E57"/>
    <w:rsid w:val="00075FDA"/>
    <w:rsid w:val="00076367"/>
    <w:rsid w:val="000767F8"/>
    <w:rsid w:val="0007680E"/>
    <w:rsid w:val="00076A2B"/>
    <w:rsid w:val="00076E3A"/>
    <w:rsid w:val="00077878"/>
    <w:rsid w:val="00077C76"/>
    <w:rsid w:val="00077DB2"/>
    <w:rsid w:val="000804E1"/>
    <w:rsid w:val="00080AC4"/>
    <w:rsid w:val="000810A7"/>
    <w:rsid w:val="00081472"/>
    <w:rsid w:val="000816D8"/>
    <w:rsid w:val="000817D8"/>
    <w:rsid w:val="00081847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70"/>
    <w:rsid w:val="00086187"/>
    <w:rsid w:val="0008625E"/>
    <w:rsid w:val="00087CB9"/>
    <w:rsid w:val="00087CF0"/>
    <w:rsid w:val="00087EAD"/>
    <w:rsid w:val="0009017B"/>
    <w:rsid w:val="00090AFF"/>
    <w:rsid w:val="00090FD2"/>
    <w:rsid w:val="00091C53"/>
    <w:rsid w:val="00091C8C"/>
    <w:rsid w:val="000921EC"/>
    <w:rsid w:val="0009234A"/>
    <w:rsid w:val="000923AB"/>
    <w:rsid w:val="00092649"/>
    <w:rsid w:val="000931F0"/>
    <w:rsid w:val="0009327A"/>
    <w:rsid w:val="00093374"/>
    <w:rsid w:val="00093D3F"/>
    <w:rsid w:val="00094600"/>
    <w:rsid w:val="00094B3C"/>
    <w:rsid w:val="000951E0"/>
    <w:rsid w:val="00095889"/>
    <w:rsid w:val="00095F77"/>
    <w:rsid w:val="00096648"/>
    <w:rsid w:val="00096A88"/>
    <w:rsid w:val="00096E01"/>
    <w:rsid w:val="00096F93"/>
    <w:rsid w:val="0009777D"/>
    <w:rsid w:val="00097909"/>
    <w:rsid w:val="00097E27"/>
    <w:rsid w:val="000A0012"/>
    <w:rsid w:val="000A07A7"/>
    <w:rsid w:val="000A09D3"/>
    <w:rsid w:val="000A17B5"/>
    <w:rsid w:val="000A1A4E"/>
    <w:rsid w:val="000A1BC9"/>
    <w:rsid w:val="000A2B56"/>
    <w:rsid w:val="000A2D2E"/>
    <w:rsid w:val="000A2DF4"/>
    <w:rsid w:val="000A3011"/>
    <w:rsid w:val="000A3167"/>
    <w:rsid w:val="000A3FE9"/>
    <w:rsid w:val="000A4AE5"/>
    <w:rsid w:val="000A4D08"/>
    <w:rsid w:val="000A535E"/>
    <w:rsid w:val="000A53D8"/>
    <w:rsid w:val="000A5784"/>
    <w:rsid w:val="000A59CA"/>
    <w:rsid w:val="000A5C78"/>
    <w:rsid w:val="000A5E0C"/>
    <w:rsid w:val="000A6101"/>
    <w:rsid w:val="000A6BF8"/>
    <w:rsid w:val="000B0256"/>
    <w:rsid w:val="000B0969"/>
    <w:rsid w:val="000B0D45"/>
    <w:rsid w:val="000B17B6"/>
    <w:rsid w:val="000B17FB"/>
    <w:rsid w:val="000B1C22"/>
    <w:rsid w:val="000B1E8C"/>
    <w:rsid w:val="000B2F47"/>
    <w:rsid w:val="000B3216"/>
    <w:rsid w:val="000B3390"/>
    <w:rsid w:val="000B33C6"/>
    <w:rsid w:val="000B36EE"/>
    <w:rsid w:val="000B3874"/>
    <w:rsid w:val="000B3F5F"/>
    <w:rsid w:val="000B40D1"/>
    <w:rsid w:val="000B51D8"/>
    <w:rsid w:val="000B555C"/>
    <w:rsid w:val="000B5A9F"/>
    <w:rsid w:val="000B5F99"/>
    <w:rsid w:val="000B60A9"/>
    <w:rsid w:val="000B61A2"/>
    <w:rsid w:val="000B6702"/>
    <w:rsid w:val="000B6824"/>
    <w:rsid w:val="000B6BBD"/>
    <w:rsid w:val="000C0172"/>
    <w:rsid w:val="000C06A6"/>
    <w:rsid w:val="000C0724"/>
    <w:rsid w:val="000C0DE3"/>
    <w:rsid w:val="000C1001"/>
    <w:rsid w:val="000C1526"/>
    <w:rsid w:val="000C1B5F"/>
    <w:rsid w:val="000C1DD0"/>
    <w:rsid w:val="000C2208"/>
    <w:rsid w:val="000C246A"/>
    <w:rsid w:val="000C31B8"/>
    <w:rsid w:val="000C36DD"/>
    <w:rsid w:val="000C39F6"/>
    <w:rsid w:val="000C4B27"/>
    <w:rsid w:val="000C4D73"/>
    <w:rsid w:val="000C5041"/>
    <w:rsid w:val="000C515A"/>
    <w:rsid w:val="000C57B6"/>
    <w:rsid w:val="000C5D54"/>
    <w:rsid w:val="000D1158"/>
    <w:rsid w:val="000D13EC"/>
    <w:rsid w:val="000D1E97"/>
    <w:rsid w:val="000D2235"/>
    <w:rsid w:val="000D2554"/>
    <w:rsid w:val="000D284E"/>
    <w:rsid w:val="000D2B45"/>
    <w:rsid w:val="000D30E4"/>
    <w:rsid w:val="000D3112"/>
    <w:rsid w:val="000D360C"/>
    <w:rsid w:val="000D3A53"/>
    <w:rsid w:val="000D3C4D"/>
    <w:rsid w:val="000D45C2"/>
    <w:rsid w:val="000D473A"/>
    <w:rsid w:val="000D5315"/>
    <w:rsid w:val="000D5391"/>
    <w:rsid w:val="000D7323"/>
    <w:rsid w:val="000E068D"/>
    <w:rsid w:val="000E0F87"/>
    <w:rsid w:val="000E1909"/>
    <w:rsid w:val="000E2235"/>
    <w:rsid w:val="000E2264"/>
    <w:rsid w:val="000E2EA2"/>
    <w:rsid w:val="000E3C6B"/>
    <w:rsid w:val="000E4629"/>
    <w:rsid w:val="000E5128"/>
    <w:rsid w:val="000E544D"/>
    <w:rsid w:val="000E7159"/>
    <w:rsid w:val="000E7E98"/>
    <w:rsid w:val="000E7EE4"/>
    <w:rsid w:val="000E7F62"/>
    <w:rsid w:val="000F00ED"/>
    <w:rsid w:val="000F1063"/>
    <w:rsid w:val="000F1112"/>
    <w:rsid w:val="000F11F0"/>
    <w:rsid w:val="000F149C"/>
    <w:rsid w:val="000F181D"/>
    <w:rsid w:val="000F1F75"/>
    <w:rsid w:val="000F26CF"/>
    <w:rsid w:val="000F306D"/>
    <w:rsid w:val="000F332B"/>
    <w:rsid w:val="000F38D0"/>
    <w:rsid w:val="000F3F5E"/>
    <w:rsid w:val="000F4760"/>
    <w:rsid w:val="000F57D5"/>
    <w:rsid w:val="000F5A37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13FA"/>
    <w:rsid w:val="001017CA"/>
    <w:rsid w:val="001032FB"/>
    <w:rsid w:val="0010350D"/>
    <w:rsid w:val="00103937"/>
    <w:rsid w:val="001047E3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075D3"/>
    <w:rsid w:val="00107B4C"/>
    <w:rsid w:val="001109E6"/>
    <w:rsid w:val="001113AF"/>
    <w:rsid w:val="00111719"/>
    <w:rsid w:val="001120FC"/>
    <w:rsid w:val="001128A8"/>
    <w:rsid w:val="00112EC0"/>
    <w:rsid w:val="00112F21"/>
    <w:rsid w:val="0011300A"/>
    <w:rsid w:val="0011322D"/>
    <w:rsid w:val="00113355"/>
    <w:rsid w:val="001135BA"/>
    <w:rsid w:val="0011480C"/>
    <w:rsid w:val="00114BD9"/>
    <w:rsid w:val="00114F04"/>
    <w:rsid w:val="001151F9"/>
    <w:rsid w:val="00115203"/>
    <w:rsid w:val="00115740"/>
    <w:rsid w:val="00115911"/>
    <w:rsid w:val="00115DDE"/>
    <w:rsid w:val="00117296"/>
    <w:rsid w:val="00117423"/>
    <w:rsid w:val="001174AC"/>
    <w:rsid w:val="0011759E"/>
    <w:rsid w:val="001177CC"/>
    <w:rsid w:val="00120A72"/>
    <w:rsid w:val="001216B6"/>
    <w:rsid w:val="00122469"/>
    <w:rsid w:val="00122C3A"/>
    <w:rsid w:val="001233A1"/>
    <w:rsid w:val="00123B33"/>
    <w:rsid w:val="00123E23"/>
    <w:rsid w:val="00123E88"/>
    <w:rsid w:val="0012412F"/>
    <w:rsid w:val="00124BE6"/>
    <w:rsid w:val="00125A4F"/>
    <w:rsid w:val="00125C01"/>
    <w:rsid w:val="00125CA4"/>
    <w:rsid w:val="00125ED7"/>
    <w:rsid w:val="00126884"/>
    <w:rsid w:val="00126A1D"/>
    <w:rsid w:val="00127206"/>
    <w:rsid w:val="001274AF"/>
    <w:rsid w:val="001279D0"/>
    <w:rsid w:val="00127EA2"/>
    <w:rsid w:val="00130753"/>
    <w:rsid w:val="00130B3A"/>
    <w:rsid w:val="00130B83"/>
    <w:rsid w:val="00130C8C"/>
    <w:rsid w:val="00130EAE"/>
    <w:rsid w:val="00131626"/>
    <w:rsid w:val="001326B7"/>
    <w:rsid w:val="00132BAC"/>
    <w:rsid w:val="00132CFC"/>
    <w:rsid w:val="0013361D"/>
    <w:rsid w:val="00134974"/>
    <w:rsid w:val="00134B9D"/>
    <w:rsid w:val="0013594B"/>
    <w:rsid w:val="00135972"/>
    <w:rsid w:val="00135A19"/>
    <w:rsid w:val="00135D91"/>
    <w:rsid w:val="00136179"/>
    <w:rsid w:val="0013659E"/>
    <w:rsid w:val="0013688A"/>
    <w:rsid w:val="00136EA1"/>
    <w:rsid w:val="00137CD3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40C"/>
    <w:rsid w:val="00144D06"/>
    <w:rsid w:val="00145AFF"/>
    <w:rsid w:val="00145B6F"/>
    <w:rsid w:val="00145D21"/>
    <w:rsid w:val="00146069"/>
    <w:rsid w:val="00146445"/>
    <w:rsid w:val="001465B0"/>
    <w:rsid w:val="00147F44"/>
    <w:rsid w:val="0015097A"/>
    <w:rsid w:val="001511AD"/>
    <w:rsid w:val="0015172E"/>
    <w:rsid w:val="00151BB2"/>
    <w:rsid w:val="00151C1C"/>
    <w:rsid w:val="00151EB3"/>
    <w:rsid w:val="00152E5A"/>
    <w:rsid w:val="00153000"/>
    <w:rsid w:val="0015312D"/>
    <w:rsid w:val="00153307"/>
    <w:rsid w:val="00153B22"/>
    <w:rsid w:val="0015416E"/>
    <w:rsid w:val="00154789"/>
    <w:rsid w:val="00154F45"/>
    <w:rsid w:val="001552BE"/>
    <w:rsid w:val="00155B12"/>
    <w:rsid w:val="00155CD9"/>
    <w:rsid w:val="00156CCB"/>
    <w:rsid w:val="00156EF4"/>
    <w:rsid w:val="00157A72"/>
    <w:rsid w:val="00157BD9"/>
    <w:rsid w:val="00157E43"/>
    <w:rsid w:val="0016054B"/>
    <w:rsid w:val="00160C79"/>
    <w:rsid w:val="00161189"/>
    <w:rsid w:val="0016179D"/>
    <w:rsid w:val="00161DC1"/>
    <w:rsid w:val="00161E41"/>
    <w:rsid w:val="001631C7"/>
    <w:rsid w:val="0016331D"/>
    <w:rsid w:val="001633DE"/>
    <w:rsid w:val="00163436"/>
    <w:rsid w:val="0016363A"/>
    <w:rsid w:val="00164712"/>
    <w:rsid w:val="0016473C"/>
    <w:rsid w:val="00164AA5"/>
    <w:rsid w:val="00164D4A"/>
    <w:rsid w:val="0016584C"/>
    <w:rsid w:val="00165F6C"/>
    <w:rsid w:val="00166941"/>
    <w:rsid w:val="00166AE0"/>
    <w:rsid w:val="00166B02"/>
    <w:rsid w:val="00167384"/>
    <w:rsid w:val="00167535"/>
    <w:rsid w:val="001678FF"/>
    <w:rsid w:val="00167B82"/>
    <w:rsid w:val="00167C0C"/>
    <w:rsid w:val="00167E3C"/>
    <w:rsid w:val="001702B2"/>
    <w:rsid w:val="001708F5"/>
    <w:rsid w:val="00170D38"/>
    <w:rsid w:val="00170ED8"/>
    <w:rsid w:val="001722BF"/>
    <w:rsid w:val="00172A3F"/>
    <w:rsid w:val="00172AF3"/>
    <w:rsid w:val="00172D8C"/>
    <w:rsid w:val="001743B2"/>
    <w:rsid w:val="00175141"/>
    <w:rsid w:val="00175564"/>
    <w:rsid w:val="0017597F"/>
    <w:rsid w:val="001759F9"/>
    <w:rsid w:val="00176388"/>
    <w:rsid w:val="0017669A"/>
    <w:rsid w:val="00176D09"/>
    <w:rsid w:val="00176D18"/>
    <w:rsid w:val="00177528"/>
    <w:rsid w:val="00177CD9"/>
    <w:rsid w:val="00177F9D"/>
    <w:rsid w:val="001802D4"/>
    <w:rsid w:val="001805A4"/>
    <w:rsid w:val="00180604"/>
    <w:rsid w:val="00180CB0"/>
    <w:rsid w:val="001818E2"/>
    <w:rsid w:val="001829FA"/>
    <w:rsid w:val="00183510"/>
    <w:rsid w:val="0018370D"/>
    <w:rsid w:val="00183C8D"/>
    <w:rsid w:val="00184249"/>
    <w:rsid w:val="001844FD"/>
    <w:rsid w:val="0018573F"/>
    <w:rsid w:val="00185B5F"/>
    <w:rsid w:val="00186DEA"/>
    <w:rsid w:val="00187F78"/>
    <w:rsid w:val="001907C4"/>
    <w:rsid w:val="0019214A"/>
    <w:rsid w:val="001927F4"/>
    <w:rsid w:val="001928FA"/>
    <w:rsid w:val="001929DB"/>
    <w:rsid w:val="001932DB"/>
    <w:rsid w:val="00193EC8"/>
    <w:rsid w:val="00193FB1"/>
    <w:rsid w:val="0019423B"/>
    <w:rsid w:val="00194C1C"/>
    <w:rsid w:val="00195804"/>
    <w:rsid w:val="00196DC5"/>
    <w:rsid w:val="001970DE"/>
    <w:rsid w:val="00197B2C"/>
    <w:rsid w:val="001A0275"/>
    <w:rsid w:val="001A0AAD"/>
    <w:rsid w:val="001A181F"/>
    <w:rsid w:val="001A1CCE"/>
    <w:rsid w:val="001A1F77"/>
    <w:rsid w:val="001A2279"/>
    <w:rsid w:val="001A2486"/>
    <w:rsid w:val="001A29E7"/>
    <w:rsid w:val="001A2C5C"/>
    <w:rsid w:val="001A2DD4"/>
    <w:rsid w:val="001A3353"/>
    <w:rsid w:val="001A362D"/>
    <w:rsid w:val="001A3F69"/>
    <w:rsid w:val="001A44E6"/>
    <w:rsid w:val="001A4992"/>
    <w:rsid w:val="001A51EB"/>
    <w:rsid w:val="001A551B"/>
    <w:rsid w:val="001A568D"/>
    <w:rsid w:val="001A5F47"/>
    <w:rsid w:val="001A66A3"/>
    <w:rsid w:val="001A727B"/>
    <w:rsid w:val="001A76F0"/>
    <w:rsid w:val="001A77ED"/>
    <w:rsid w:val="001A7D4F"/>
    <w:rsid w:val="001B03B7"/>
    <w:rsid w:val="001B09AD"/>
    <w:rsid w:val="001B1226"/>
    <w:rsid w:val="001B18B8"/>
    <w:rsid w:val="001B1D92"/>
    <w:rsid w:val="001B2958"/>
    <w:rsid w:val="001B3934"/>
    <w:rsid w:val="001B3B5D"/>
    <w:rsid w:val="001B3C54"/>
    <w:rsid w:val="001B5F0C"/>
    <w:rsid w:val="001B6669"/>
    <w:rsid w:val="001B7010"/>
    <w:rsid w:val="001B7293"/>
    <w:rsid w:val="001B7323"/>
    <w:rsid w:val="001B7370"/>
    <w:rsid w:val="001B7378"/>
    <w:rsid w:val="001B749D"/>
    <w:rsid w:val="001B7906"/>
    <w:rsid w:val="001C01B7"/>
    <w:rsid w:val="001C0BC4"/>
    <w:rsid w:val="001C1924"/>
    <w:rsid w:val="001C1A97"/>
    <w:rsid w:val="001C235F"/>
    <w:rsid w:val="001C2710"/>
    <w:rsid w:val="001C3D68"/>
    <w:rsid w:val="001C41EF"/>
    <w:rsid w:val="001C4D23"/>
    <w:rsid w:val="001C4F0D"/>
    <w:rsid w:val="001C56C5"/>
    <w:rsid w:val="001C5AE9"/>
    <w:rsid w:val="001C5D2D"/>
    <w:rsid w:val="001C626F"/>
    <w:rsid w:val="001C7268"/>
    <w:rsid w:val="001C78FC"/>
    <w:rsid w:val="001D0839"/>
    <w:rsid w:val="001D096F"/>
    <w:rsid w:val="001D0DD1"/>
    <w:rsid w:val="001D155F"/>
    <w:rsid w:val="001D3507"/>
    <w:rsid w:val="001D363E"/>
    <w:rsid w:val="001D3CC4"/>
    <w:rsid w:val="001D50EF"/>
    <w:rsid w:val="001D5C94"/>
    <w:rsid w:val="001D5EF6"/>
    <w:rsid w:val="001D6C50"/>
    <w:rsid w:val="001D6E2D"/>
    <w:rsid w:val="001D74FE"/>
    <w:rsid w:val="001E085D"/>
    <w:rsid w:val="001E1051"/>
    <w:rsid w:val="001E2342"/>
    <w:rsid w:val="001E263D"/>
    <w:rsid w:val="001E27FE"/>
    <w:rsid w:val="001E2B65"/>
    <w:rsid w:val="001E2B79"/>
    <w:rsid w:val="001E2F8C"/>
    <w:rsid w:val="001E3ADE"/>
    <w:rsid w:val="001E3C84"/>
    <w:rsid w:val="001E4190"/>
    <w:rsid w:val="001E43E1"/>
    <w:rsid w:val="001E44AD"/>
    <w:rsid w:val="001E44F5"/>
    <w:rsid w:val="001E4547"/>
    <w:rsid w:val="001E4B06"/>
    <w:rsid w:val="001E4E8A"/>
    <w:rsid w:val="001E4EB7"/>
    <w:rsid w:val="001E4EC9"/>
    <w:rsid w:val="001E59C0"/>
    <w:rsid w:val="001E59F8"/>
    <w:rsid w:val="001E5DE6"/>
    <w:rsid w:val="001E7352"/>
    <w:rsid w:val="001E7E2B"/>
    <w:rsid w:val="001F00A4"/>
    <w:rsid w:val="001F01BF"/>
    <w:rsid w:val="001F02FA"/>
    <w:rsid w:val="001F06AE"/>
    <w:rsid w:val="001F0A21"/>
    <w:rsid w:val="001F0AAC"/>
    <w:rsid w:val="001F0EA3"/>
    <w:rsid w:val="001F16CB"/>
    <w:rsid w:val="001F1704"/>
    <w:rsid w:val="001F1C06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4E6D"/>
    <w:rsid w:val="001F5019"/>
    <w:rsid w:val="001F6DC8"/>
    <w:rsid w:val="001F7C6D"/>
    <w:rsid w:val="002007F1"/>
    <w:rsid w:val="00201B84"/>
    <w:rsid w:val="00201D35"/>
    <w:rsid w:val="0020210B"/>
    <w:rsid w:val="00202494"/>
    <w:rsid w:val="00202D97"/>
    <w:rsid w:val="00203036"/>
    <w:rsid w:val="0020379F"/>
    <w:rsid w:val="00203BDA"/>
    <w:rsid w:val="00203C89"/>
    <w:rsid w:val="002043AC"/>
    <w:rsid w:val="0020540C"/>
    <w:rsid w:val="0020655B"/>
    <w:rsid w:val="00206648"/>
    <w:rsid w:val="0020677C"/>
    <w:rsid w:val="00206CB7"/>
    <w:rsid w:val="00207136"/>
    <w:rsid w:val="0020769D"/>
    <w:rsid w:val="002077D6"/>
    <w:rsid w:val="00207C49"/>
    <w:rsid w:val="00210CD7"/>
    <w:rsid w:val="00210FBE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691"/>
    <w:rsid w:val="002157BD"/>
    <w:rsid w:val="00216096"/>
    <w:rsid w:val="0021696C"/>
    <w:rsid w:val="00216DAB"/>
    <w:rsid w:val="002179B9"/>
    <w:rsid w:val="002179E1"/>
    <w:rsid w:val="00217AE5"/>
    <w:rsid w:val="00217EB4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56C"/>
    <w:rsid w:val="002238CC"/>
    <w:rsid w:val="00223D94"/>
    <w:rsid w:val="002248F6"/>
    <w:rsid w:val="00224F5A"/>
    <w:rsid w:val="00225551"/>
    <w:rsid w:val="00225594"/>
    <w:rsid w:val="00225A2B"/>
    <w:rsid w:val="00226778"/>
    <w:rsid w:val="00226865"/>
    <w:rsid w:val="00226BB0"/>
    <w:rsid w:val="002302DB"/>
    <w:rsid w:val="00230EF1"/>
    <w:rsid w:val="00231E3A"/>
    <w:rsid w:val="0023222B"/>
    <w:rsid w:val="0023247D"/>
    <w:rsid w:val="00232D77"/>
    <w:rsid w:val="00233CCF"/>
    <w:rsid w:val="002342DD"/>
    <w:rsid w:val="002344A0"/>
    <w:rsid w:val="00234B22"/>
    <w:rsid w:val="002351A1"/>
    <w:rsid w:val="002352F4"/>
    <w:rsid w:val="00235544"/>
    <w:rsid w:val="00235763"/>
    <w:rsid w:val="002361CA"/>
    <w:rsid w:val="00236463"/>
    <w:rsid w:val="00236AA7"/>
    <w:rsid w:val="00236B8F"/>
    <w:rsid w:val="00240150"/>
    <w:rsid w:val="00240E43"/>
    <w:rsid w:val="00240E56"/>
    <w:rsid w:val="002412BF"/>
    <w:rsid w:val="00241C61"/>
    <w:rsid w:val="00241EA1"/>
    <w:rsid w:val="002421B4"/>
    <w:rsid w:val="002425F9"/>
    <w:rsid w:val="00243866"/>
    <w:rsid w:val="00243F28"/>
    <w:rsid w:val="00244A81"/>
    <w:rsid w:val="00244DD6"/>
    <w:rsid w:val="002457C9"/>
    <w:rsid w:val="00245F1A"/>
    <w:rsid w:val="00246A67"/>
    <w:rsid w:val="00246BE7"/>
    <w:rsid w:val="00247993"/>
    <w:rsid w:val="002503F2"/>
    <w:rsid w:val="00250442"/>
    <w:rsid w:val="002506CB"/>
    <w:rsid w:val="00250A1E"/>
    <w:rsid w:val="0025126E"/>
    <w:rsid w:val="0025177C"/>
    <w:rsid w:val="00251EA9"/>
    <w:rsid w:val="002521C5"/>
    <w:rsid w:val="002522BE"/>
    <w:rsid w:val="0025230A"/>
    <w:rsid w:val="00252634"/>
    <w:rsid w:val="0025337F"/>
    <w:rsid w:val="002534E6"/>
    <w:rsid w:val="0025351C"/>
    <w:rsid w:val="00253801"/>
    <w:rsid w:val="00254445"/>
    <w:rsid w:val="00254C8E"/>
    <w:rsid w:val="0025522F"/>
    <w:rsid w:val="002552C6"/>
    <w:rsid w:val="00255A9C"/>
    <w:rsid w:val="00255FBC"/>
    <w:rsid w:val="002562BB"/>
    <w:rsid w:val="00256B58"/>
    <w:rsid w:val="002572EA"/>
    <w:rsid w:val="002573BB"/>
    <w:rsid w:val="00257C26"/>
    <w:rsid w:val="002609BD"/>
    <w:rsid w:val="00260DC3"/>
    <w:rsid w:val="002617E4"/>
    <w:rsid w:val="00261A4C"/>
    <w:rsid w:val="00261A84"/>
    <w:rsid w:val="00262256"/>
    <w:rsid w:val="002625DD"/>
    <w:rsid w:val="00262B7A"/>
    <w:rsid w:val="00263019"/>
    <w:rsid w:val="00263CEB"/>
    <w:rsid w:val="00264226"/>
    <w:rsid w:val="002648B0"/>
    <w:rsid w:val="002653F0"/>
    <w:rsid w:val="002657DE"/>
    <w:rsid w:val="00265D91"/>
    <w:rsid w:val="00266503"/>
    <w:rsid w:val="0026661C"/>
    <w:rsid w:val="00266E6B"/>
    <w:rsid w:val="00267592"/>
    <w:rsid w:val="00267DBA"/>
    <w:rsid w:val="002701A0"/>
    <w:rsid w:val="00271179"/>
    <w:rsid w:val="0027121D"/>
    <w:rsid w:val="002717A3"/>
    <w:rsid w:val="00272414"/>
    <w:rsid w:val="002724EF"/>
    <w:rsid w:val="002736EA"/>
    <w:rsid w:val="0027394C"/>
    <w:rsid w:val="00273AA1"/>
    <w:rsid w:val="00273C79"/>
    <w:rsid w:val="00274054"/>
    <w:rsid w:val="00274170"/>
    <w:rsid w:val="00274641"/>
    <w:rsid w:val="00274FDD"/>
    <w:rsid w:val="00275037"/>
    <w:rsid w:val="00275303"/>
    <w:rsid w:val="00275952"/>
    <w:rsid w:val="00275A1F"/>
    <w:rsid w:val="00275B7B"/>
    <w:rsid w:val="00275CCE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F30"/>
    <w:rsid w:val="00281FAD"/>
    <w:rsid w:val="00282534"/>
    <w:rsid w:val="00282907"/>
    <w:rsid w:val="002830E7"/>
    <w:rsid w:val="002832CD"/>
    <w:rsid w:val="002836B8"/>
    <w:rsid w:val="00283D10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19A0"/>
    <w:rsid w:val="0029226F"/>
    <w:rsid w:val="00292278"/>
    <w:rsid w:val="0029239F"/>
    <w:rsid w:val="00292C9D"/>
    <w:rsid w:val="002938A8"/>
    <w:rsid w:val="00293F4E"/>
    <w:rsid w:val="00294DFC"/>
    <w:rsid w:val="00295560"/>
    <w:rsid w:val="00296077"/>
    <w:rsid w:val="00297314"/>
    <w:rsid w:val="002974BF"/>
    <w:rsid w:val="00297D26"/>
    <w:rsid w:val="002A02D7"/>
    <w:rsid w:val="002A04D2"/>
    <w:rsid w:val="002A0E29"/>
    <w:rsid w:val="002A1CAD"/>
    <w:rsid w:val="002A22A1"/>
    <w:rsid w:val="002A2461"/>
    <w:rsid w:val="002A2864"/>
    <w:rsid w:val="002A3460"/>
    <w:rsid w:val="002A3ABA"/>
    <w:rsid w:val="002A44E2"/>
    <w:rsid w:val="002A45D8"/>
    <w:rsid w:val="002A4B57"/>
    <w:rsid w:val="002A5493"/>
    <w:rsid w:val="002A6474"/>
    <w:rsid w:val="002A6D2B"/>
    <w:rsid w:val="002A6FF6"/>
    <w:rsid w:val="002A79B0"/>
    <w:rsid w:val="002A7BE2"/>
    <w:rsid w:val="002B0238"/>
    <w:rsid w:val="002B07C8"/>
    <w:rsid w:val="002B07FC"/>
    <w:rsid w:val="002B0A4F"/>
    <w:rsid w:val="002B10F5"/>
    <w:rsid w:val="002B1B76"/>
    <w:rsid w:val="002B22D7"/>
    <w:rsid w:val="002B2D54"/>
    <w:rsid w:val="002B2F28"/>
    <w:rsid w:val="002B370D"/>
    <w:rsid w:val="002B3BC2"/>
    <w:rsid w:val="002B4D65"/>
    <w:rsid w:val="002B5118"/>
    <w:rsid w:val="002B5BD6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2F9"/>
    <w:rsid w:val="002C362D"/>
    <w:rsid w:val="002C3953"/>
    <w:rsid w:val="002C3DC8"/>
    <w:rsid w:val="002C5BBA"/>
    <w:rsid w:val="002C5D62"/>
    <w:rsid w:val="002C6318"/>
    <w:rsid w:val="002C6675"/>
    <w:rsid w:val="002C7649"/>
    <w:rsid w:val="002C774A"/>
    <w:rsid w:val="002D06D6"/>
    <w:rsid w:val="002D078F"/>
    <w:rsid w:val="002D0A22"/>
    <w:rsid w:val="002D0FB0"/>
    <w:rsid w:val="002D1050"/>
    <w:rsid w:val="002D15A9"/>
    <w:rsid w:val="002D16FF"/>
    <w:rsid w:val="002D17AB"/>
    <w:rsid w:val="002D2279"/>
    <w:rsid w:val="002D2519"/>
    <w:rsid w:val="002D2F94"/>
    <w:rsid w:val="002D3EA2"/>
    <w:rsid w:val="002D4520"/>
    <w:rsid w:val="002D4C07"/>
    <w:rsid w:val="002D4D31"/>
    <w:rsid w:val="002D5195"/>
    <w:rsid w:val="002D6779"/>
    <w:rsid w:val="002D67F3"/>
    <w:rsid w:val="002D6BB6"/>
    <w:rsid w:val="002D70F6"/>
    <w:rsid w:val="002D7187"/>
    <w:rsid w:val="002D727A"/>
    <w:rsid w:val="002D72CC"/>
    <w:rsid w:val="002E093C"/>
    <w:rsid w:val="002E13C1"/>
    <w:rsid w:val="002E1B11"/>
    <w:rsid w:val="002E2ADF"/>
    <w:rsid w:val="002E4D1F"/>
    <w:rsid w:val="002E508A"/>
    <w:rsid w:val="002E56EC"/>
    <w:rsid w:val="002E5874"/>
    <w:rsid w:val="002E5A80"/>
    <w:rsid w:val="002E5DDA"/>
    <w:rsid w:val="002E5DE9"/>
    <w:rsid w:val="002E5EC2"/>
    <w:rsid w:val="002E610B"/>
    <w:rsid w:val="002E6F39"/>
    <w:rsid w:val="002E7578"/>
    <w:rsid w:val="002E76E2"/>
    <w:rsid w:val="002E7803"/>
    <w:rsid w:val="002E78FC"/>
    <w:rsid w:val="002E79C0"/>
    <w:rsid w:val="002F052A"/>
    <w:rsid w:val="002F1DC3"/>
    <w:rsid w:val="002F214C"/>
    <w:rsid w:val="002F22CC"/>
    <w:rsid w:val="002F2780"/>
    <w:rsid w:val="002F3228"/>
    <w:rsid w:val="002F4476"/>
    <w:rsid w:val="002F4517"/>
    <w:rsid w:val="002F48D6"/>
    <w:rsid w:val="002F4C5D"/>
    <w:rsid w:val="002F4CC1"/>
    <w:rsid w:val="002F5E47"/>
    <w:rsid w:val="002F5FED"/>
    <w:rsid w:val="002F6278"/>
    <w:rsid w:val="002F776A"/>
    <w:rsid w:val="002F7890"/>
    <w:rsid w:val="002F7BE9"/>
    <w:rsid w:val="00300156"/>
    <w:rsid w:val="003003CB"/>
    <w:rsid w:val="0030043B"/>
    <w:rsid w:val="00300C5D"/>
    <w:rsid w:val="00300D01"/>
    <w:rsid w:val="0030106E"/>
    <w:rsid w:val="00301223"/>
    <w:rsid w:val="003012D6"/>
    <w:rsid w:val="00301957"/>
    <w:rsid w:val="00302017"/>
    <w:rsid w:val="00303392"/>
    <w:rsid w:val="003039E6"/>
    <w:rsid w:val="00303C80"/>
    <w:rsid w:val="00304D2C"/>
    <w:rsid w:val="00304E2C"/>
    <w:rsid w:val="0030542F"/>
    <w:rsid w:val="00305899"/>
    <w:rsid w:val="00306332"/>
    <w:rsid w:val="00306521"/>
    <w:rsid w:val="0030680B"/>
    <w:rsid w:val="00306BAC"/>
    <w:rsid w:val="00306FCB"/>
    <w:rsid w:val="003076DA"/>
    <w:rsid w:val="00307C54"/>
    <w:rsid w:val="00307C82"/>
    <w:rsid w:val="00307E09"/>
    <w:rsid w:val="0031039C"/>
    <w:rsid w:val="00310997"/>
    <w:rsid w:val="00310DCE"/>
    <w:rsid w:val="003113D3"/>
    <w:rsid w:val="0031142E"/>
    <w:rsid w:val="0031203F"/>
    <w:rsid w:val="00312B13"/>
    <w:rsid w:val="00312D79"/>
    <w:rsid w:val="00314056"/>
    <w:rsid w:val="00315119"/>
    <w:rsid w:val="003154CD"/>
    <w:rsid w:val="00315D43"/>
    <w:rsid w:val="00316464"/>
    <w:rsid w:val="00316B36"/>
    <w:rsid w:val="003178FD"/>
    <w:rsid w:val="00317AF2"/>
    <w:rsid w:val="00317DEF"/>
    <w:rsid w:val="00320C5A"/>
    <w:rsid w:val="00320CAE"/>
    <w:rsid w:val="00320E20"/>
    <w:rsid w:val="003220D6"/>
    <w:rsid w:val="00322468"/>
    <w:rsid w:val="00322A67"/>
    <w:rsid w:val="00322BF3"/>
    <w:rsid w:val="00323092"/>
    <w:rsid w:val="00323922"/>
    <w:rsid w:val="00323D47"/>
    <w:rsid w:val="00324195"/>
    <w:rsid w:val="003257CB"/>
    <w:rsid w:val="00325AC7"/>
    <w:rsid w:val="00325E81"/>
    <w:rsid w:val="0032602D"/>
    <w:rsid w:val="003261E7"/>
    <w:rsid w:val="003266C9"/>
    <w:rsid w:val="00326D1B"/>
    <w:rsid w:val="00327290"/>
    <w:rsid w:val="003302F1"/>
    <w:rsid w:val="0033077D"/>
    <w:rsid w:val="00330D0D"/>
    <w:rsid w:val="00330F36"/>
    <w:rsid w:val="003316B7"/>
    <w:rsid w:val="003324D7"/>
    <w:rsid w:val="00332DB3"/>
    <w:rsid w:val="003358A7"/>
    <w:rsid w:val="003359D0"/>
    <w:rsid w:val="00335D9C"/>
    <w:rsid w:val="00335FD9"/>
    <w:rsid w:val="003364B0"/>
    <w:rsid w:val="00336A20"/>
    <w:rsid w:val="00337094"/>
    <w:rsid w:val="003371BD"/>
    <w:rsid w:val="0033752C"/>
    <w:rsid w:val="0033790D"/>
    <w:rsid w:val="0034028C"/>
    <w:rsid w:val="00340980"/>
    <w:rsid w:val="00341616"/>
    <w:rsid w:val="003417BB"/>
    <w:rsid w:val="0034291E"/>
    <w:rsid w:val="00342C19"/>
    <w:rsid w:val="00342DA2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253"/>
    <w:rsid w:val="0034744F"/>
    <w:rsid w:val="00347965"/>
    <w:rsid w:val="00347B40"/>
    <w:rsid w:val="00350BB9"/>
    <w:rsid w:val="00350CE3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4BF6"/>
    <w:rsid w:val="00355836"/>
    <w:rsid w:val="00355BC7"/>
    <w:rsid w:val="00355EDA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0C4"/>
    <w:rsid w:val="0036311D"/>
    <w:rsid w:val="00363412"/>
    <w:rsid w:val="00363552"/>
    <w:rsid w:val="00363A13"/>
    <w:rsid w:val="00364664"/>
    <w:rsid w:val="003647DD"/>
    <w:rsid w:val="00364EE1"/>
    <w:rsid w:val="0036569E"/>
    <w:rsid w:val="00366F57"/>
    <w:rsid w:val="00367E11"/>
    <w:rsid w:val="00370875"/>
    <w:rsid w:val="00370D82"/>
    <w:rsid w:val="003727D1"/>
    <w:rsid w:val="00372BF3"/>
    <w:rsid w:val="003731FE"/>
    <w:rsid w:val="003735F6"/>
    <w:rsid w:val="0037397C"/>
    <w:rsid w:val="00373EFB"/>
    <w:rsid w:val="00374AD1"/>
    <w:rsid w:val="0037540A"/>
    <w:rsid w:val="00375AC2"/>
    <w:rsid w:val="00375FC3"/>
    <w:rsid w:val="003762F3"/>
    <w:rsid w:val="0037711F"/>
    <w:rsid w:val="003771A5"/>
    <w:rsid w:val="00377ACD"/>
    <w:rsid w:val="00377CDF"/>
    <w:rsid w:val="003817C3"/>
    <w:rsid w:val="00382699"/>
    <w:rsid w:val="003834D5"/>
    <w:rsid w:val="003835FA"/>
    <w:rsid w:val="00384CFE"/>
    <w:rsid w:val="00386944"/>
    <w:rsid w:val="00386C50"/>
    <w:rsid w:val="00386D1C"/>
    <w:rsid w:val="003870EF"/>
    <w:rsid w:val="0038772F"/>
    <w:rsid w:val="003877CD"/>
    <w:rsid w:val="00390B7E"/>
    <w:rsid w:val="00390C9F"/>
    <w:rsid w:val="003919B8"/>
    <w:rsid w:val="00391D58"/>
    <w:rsid w:val="00392313"/>
    <w:rsid w:val="003926A7"/>
    <w:rsid w:val="003926B7"/>
    <w:rsid w:val="003928B9"/>
    <w:rsid w:val="00393348"/>
    <w:rsid w:val="00393815"/>
    <w:rsid w:val="003940C5"/>
    <w:rsid w:val="0039511F"/>
    <w:rsid w:val="0039529D"/>
    <w:rsid w:val="00395308"/>
    <w:rsid w:val="00395634"/>
    <w:rsid w:val="00395898"/>
    <w:rsid w:val="003959CC"/>
    <w:rsid w:val="00395D00"/>
    <w:rsid w:val="00395EE4"/>
    <w:rsid w:val="00396C26"/>
    <w:rsid w:val="00396CD9"/>
    <w:rsid w:val="0039790C"/>
    <w:rsid w:val="00397A79"/>
    <w:rsid w:val="003A0B7F"/>
    <w:rsid w:val="003A1AC3"/>
    <w:rsid w:val="003A1BD2"/>
    <w:rsid w:val="003A1DA5"/>
    <w:rsid w:val="003A2B9E"/>
    <w:rsid w:val="003A375E"/>
    <w:rsid w:val="003A3B75"/>
    <w:rsid w:val="003A402D"/>
    <w:rsid w:val="003A4089"/>
    <w:rsid w:val="003A5013"/>
    <w:rsid w:val="003A5188"/>
    <w:rsid w:val="003A5195"/>
    <w:rsid w:val="003A54C5"/>
    <w:rsid w:val="003A56D7"/>
    <w:rsid w:val="003A571D"/>
    <w:rsid w:val="003A5AF4"/>
    <w:rsid w:val="003A64D1"/>
    <w:rsid w:val="003A6BBC"/>
    <w:rsid w:val="003A73CE"/>
    <w:rsid w:val="003A7426"/>
    <w:rsid w:val="003A75D8"/>
    <w:rsid w:val="003A7641"/>
    <w:rsid w:val="003A787B"/>
    <w:rsid w:val="003A7EBD"/>
    <w:rsid w:val="003B03D9"/>
    <w:rsid w:val="003B04F1"/>
    <w:rsid w:val="003B0679"/>
    <w:rsid w:val="003B140F"/>
    <w:rsid w:val="003B164E"/>
    <w:rsid w:val="003B1813"/>
    <w:rsid w:val="003B1D53"/>
    <w:rsid w:val="003B2F65"/>
    <w:rsid w:val="003B3017"/>
    <w:rsid w:val="003B3977"/>
    <w:rsid w:val="003B4AD5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268A"/>
    <w:rsid w:val="003C3267"/>
    <w:rsid w:val="003C32A6"/>
    <w:rsid w:val="003C39CD"/>
    <w:rsid w:val="003C3D71"/>
    <w:rsid w:val="003C3F11"/>
    <w:rsid w:val="003C5004"/>
    <w:rsid w:val="003C5336"/>
    <w:rsid w:val="003C570C"/>
    <w:rsid w:val="003C5863"/>
    <w:rsid w:val="003C58A2"/>
    <w:rsid w:val="003C617D"/>
    <w:rsid w:val="003C61E6"/>
    <w:rsid w:val="003C7ED7"/>
    <w:rsid w:val="003D0A0C"/>
    <w:rsid w:val="003D118B"/>
    <w:rsid w:val="003D15F8"/>
    <w:rsid w:val="003D19EF"/>
    <w:rsid w:val="003D2438"/>
    <w:rsid w:val="003D2926"/>
    <w:rsid w:val="003D3672"/>
    <w:rsid w:val="003D3B4F"/>
    <w:rsid w:val="003D410C"/>
    <w:rsid w:val="003D45F8"/>
    <w:rsid w:val="003D485D"/>
    <w:rsid w:val="003D5B2D"/>
    <w:rsid w:val="003D5CB5"/>
    <w:rsid w:val="003D6E9F"/>
    <w:rsid w:val="003D77D2"/>
    <w:rsid w:val="003D7850"/>
    <w:rsid w:val="003D7FF9"/>
    <w:rsid w:val="003E138E"/>
    <w:rsid w:val="003E1398"/>
    <w:rsid w:val="003E16A6"/>
    <w:rsid w:val="003E16E0"/>
    <w:rsid w:val="003E191F"/>
    <w:rsid w:val="003E2551"/>
    <w:rsid w:val="003E334A"/>
    <w:rsid w:val="003E41E1"/>
    <w:rsid w:val="003E466A"/>
    <w:rsid w:val="003E534C"/>
    <w:rsid w:val="003E5948"/>
    <w:rsid w:val="003E5A23"/>
    <w:rsid w:val="003E5D89"/>
    <w:rsid w:val="003E5EFA"/>
    <w:rsid w:val="003E5FF7"/>
    <w:rsid w:val="003E63FD"/>
    <w:rsid w:val="003E6457"/>
    <w:rsid w:val="003E6676"/>
    <w:rsid w:val="003E79F0"/>
    <w:rsid w:val="003E7FF4"/>
    <w:rsid w:val="003F01D8"/>
    <w:rsid w:val="003F0C85"/>
    <w:rsid w:val="003F1327"/>
    <w:rsid w:val="003F15E2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56D4"/>
    <w:rsid w:val="003F5A2F"/>
    <w:rsid w:val="003F5B55"/>
    <w:rsid w:val="003F6C92"/>
    <w:rsid w:val="003F6ED2"/>
    <w:rsid w:val="003F75AA"/>
    <w:rsid w:val="003F778F"/>
    <w:rsid w:val="003F7C3A"/>
    <w:rsid w:val="00400744"/>
    <w:rsid w:val="00400C31"/>
    <w:rsid w:val="00401D1B"/>
    <w:rsid w:val="00403B31"/>
    <w:rsid w:val="00404D63"/>
    <w:rsid w:val="004051A2"/>
    <w:rsid w:val="00405E3B"/>
    <w:rsid w:val="00406A66"/>
    <w:rsid w:val="00406C82"/>
    <w:rsid w:val="0040734D"/>
    <w:rsid w:val="004074AB"/>
    <w:rsid w:val="00407B38"/>
    <w:rsid w:val="0041126A"/>
    <w:rsid w:val="00412A5D"/>
    <w:rsid w:val="00413096"/>
    <w:rsid w:val="0041344F"/>
    <w:rsid w:val="0041358B"/>
    <w:rsid w:val="00413DAD"/>
    <w:rsid w:val="00413E9E"/>
    <w:rsid w:val="004143FC"/>
    <w:rsid w:val="004145A5"/>
    <w:rsid w:val="00414A8B"/>
    <w:rsid w:val="00414CFC"/>
    <w:rsid w:val="00414D76"/>
    <w:rsid w:val="00414E85"/>
    <w:rsid w:val="004154C1"/>
    <w:rsid w:val="00415DAE"/>
    <w:rsid w:val="004161C9"/>
    <w:rsid w:val="00417FBC"/>
    <w:rsid w:val="00420615"/>
    <w:rsid w:val="0042089E"/>
    <w:rsid w:val="004209B9"/>
    <w:rsid w:val="00420C7E"/>
    <w:rsid w:val="00421071"/>
    <w:rsid w:val="004213CE"/>
    <w:rsid w:val="00421F83"/>
    <w:rsid w:val="004223DF"/>
    <w:rsid w:val="00422A68"/>
    <w:rsid w:val="00423437"/>
    <w:rsid w:val="0042393F"/>
    <w:rsid w:val="00423D1D"/>
    <w:rsid w:val="004242F7"/>
    <w:rsid w:val="00424AB6"/>
    <w:rsid w:val="00424B44"/>
    <w:rsid w:val="004256ED"/>
    <w:rsid w:val="00425BCC"/>
    <w:rsid w:val="00425BDB"/>
    <w:rsid w:val="00425DD1"/>
    <w:rsid w:val="00425E4D"/>
    <w:rsid w:val="00426543"/>
    <w:rsid w:val="00426BEB"/>
    <w:rsid w:val="00426D6C"/>
    <w:rsid w:val="0042745D"/>
    <w:rsid w:val="00427AEF"/>
    <w:rsid w:val="004300E5"/>
    <w:rsid w:val="00430116"/>
    <w:rsid w:val="00430AA9"/>
    <w:rsid w:val="00430C98"/>
    <w:rsid w:val="00431CAB"/>
    <w:rsid w:val="00431D36"/>
    <w:rsid w:val="00433186"/>
    <w:rsid w:val="00433D2F"/>
    <w:rsid w:val="00433E00"/>
    <w:rsid w:val="004348BC"/>
    <w:rsid w:val="004348BF"/>
    <w:rsid w:val="00435BF4"/>
    <w:rsid w:val="00435FBE"/>
    <w:rsid w:val="004363D6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35E"/>
    <w:rsid w:val="00444530"/>
    <w:rsid w:val="00444904"/>
    <w:rsid w:val="00444F2C"/>
    <w:rsid w:val="004463B0"/>
    <w:rsid w:val="00446870"/>
    <w:rsid w:val="00446E69"/>
    <w:rsid w:val="00447287"/>
    <w:rsid w:val="00450175"/>
    <w:rsid w:val="004507BE"/>
    <w:rsid w:val="00450AA2"/>
    <w:rsid w:val="004517C8"/>
    <w:rsid w:val="00452261"/>
    <w:rsid w:val="004522B2"/>
    <w:rsid w:val="0045235D"/>
    <w:rsid w:val="00452567"/>
    <w:rsid w:val="0045331B"/>
    <w:rsid w:val="0045332E"/>
    <w:rsid w:val="0045390E"/>
    <w:rsid w:val="00453C54"/>
    <w:rsid w:val="004541A4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E53"/>
    <w:rsid w:val="00456F61"/>
    <w:rsid w:val="00457080"/>
    <w:rsid w:val="00457A4F"/>
    <w:rsid w:val="00457AC6"/>
    <w:rsid w:val="00457C8B"/>
    <w:rsid w:val="004602B6"/>
    <w:rsid w:val="004608D3"/>
    <w:rsid w:val="00460C69"/>
    <w:rsid w:val="00461668"/>
    <w:rsid w:val="00461F28"/>
    <w:rsid w:val="004630AB"/>
    <w:rsid w:val="004637D5"/>
    <w:rsid w:val="004638E1"/>
    <w:rsid w:val="00463A16"/>
    <w:rsid w:val="00463AF1"/>
    <w:rsid w:val="004646C3"/>
    <w:rsid w:val="00464BAB"/>
    <w:rsid w:val="00464C7A"/>
    <w:rsid w:val="00464F33"/>
    <w:rsid w:val="00465E8A"/>
    <w:rsid w:val="00466693"/>
    <w:rsid w:val="00466C97"/>
    <w:rsid w:val="00467E99"/>
    <w:rsid w:val="004701D3"/>
    <w:rsid w:val="00470954"/>
    <w:rsid w:val="004709B8"/>
    <w:rsid w:val="00470D8B"/>
    <w:rsid w:val="00471059"/>
    <w:rsid w:val="0047237D"/>
    <w:rsid w:val="004724C4"/>
    <w:rsid w:val="00473B1A"/>
    <w:rsid w:val="00474346"/>
    <w:rsid w:val="0047488A"/>
    <w:rsid w:val="00474956"/>
    <w:rsid w:val="00474966"/>
    <w:rsid w:val="00474D87"/>
    <w:rsid w:val="00475349"/>
    <w:rsid w:val="00475B73"/>
    <w:rsid w:val="0047604A"/>
    <w:rsid w:val="004771D3"/>
    <w:rsid w:val="004776D9"/>
    <w:rsid w:val="004779CD"/>
    <w:rsid w:val="00480BFA"/>
    <w:rsid w:val="0048152B"/>
    <w:rsid w:val="00481C0E"/>
    <w:rsid w:val="00482079"/>
    <w:rsid w:val="00482AA0"/>
    <w:rsid w:val="00482DBF"/>
    <w:rsid w:val="00483752"/>
    <w:rsid w:val="004837A8"/>
    <w:rsid w:val="00483CBD"/>
    <w:rsid w:val="00484197"/>
    <w:rsid w:val="00484BE3"/>
    <w:rsid w:val="00484F97"/>
    <w:rsid w:val="00485C01"/>
    <w:rsid w:val="00485F31"/>
    <w:rsid w:val="004866B4"/>
    <w:rsid w:val="00486923"/>
    <w:rsid w:val="00487465"/>
    <w:rsid w:val="004900BE"/>
    <w:rsid w:val="0049049F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67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5E09"/>
    <w:rsid w:val="00496313"/>
    <w:rsid w:val="004969CE"/>
    <w:rsid w:val="0049759D"/>
    <w:rsid w:val="0049776D"/>
    <w:rsid w:val="004A150D"/>
    <w:rsid w:val="004A1629"/>
    <w:rsid w:val="004A250F"/>
    <w:rsid w:val="004A2673"/>
    <w:rsid w:val="004A2792"/>
    <w:rsid w:val="004A2A14"/>
    <w:rsid w:val="004A2CA4"/>
    <w:rsid w:val="004A3177"/>
    <w:rsid w:val="004A3809"/>
    <w:rsid w:val="004A3E5D"/>
    <w:rsid w:val="004A3EBF"/>
    <w:rsid w:val="004A3FF5"/>
    <w:rsid w:val="004A4E75"/>
    <w:rsid w:val="004A5363"/>
    <w:rsid w:val="004A5CA8"/>
    <w:rsid w:val="004A61BD"/>
    <w:rsid w:val="004A736A"/>
    <w:rsid w:val="004A75F0"/>
    <w:rsid w:val="004A7EC4"/>
    <w:rsid w:val="004B13FE"/>
    <w:rsid w:val="004B1FE6"/>
    <w:rsid w:val="004B2409"/>
    <w:rsid w:val="004B296B"/>
    <w:rsid w:val="004B3124"/>
    <w:rsid w:val="004B31D0"/>
    <w:rsid w:val="004B3B48"/>
    <w:rsid w:val="004B4069"/>
    <w:rsid w:val="004B4D09"/>
    <w:rsid w:val="004B5D95"/>
    <w:rsid w:val="004B7CBD"/>
    <w:rsid w:val="004C002F"/>
    <w:rsid w:val="004C015A"/>
    <w:rsid w:val="004C01A7"/>
    <w:rsid w:val="004C036D"/>
    <w:rsid w:val="004C066C"/>
    <w:rsid w:val="004C0A9B"/>
    <w:rsid w:val="004C17DF"/>
    <w:rsid w:val="004C1A60"/>
    <w:rsid w:val="004C203E"/>
    <w:rsid w:val="004C21BF"/>
    <w:rsid w:val="004C2508"/>
    <w:rsid w:val="004C3050"/>
    <w:rsid w:val="004C31F3"/>
    <w:rsid w:val="004C32EB"/>
    <w:rsid w:val="004C40CC"/>
    <w:rsid w:val="004C4439"/>
    <w:rsid w:val="004C4EA2"/>
    <w:rsid w:val="004C55A1"/>
    <w:rsid w:val="004C6243"/>
    <w:rsid w:val="004C69F7"/>
    <w:rsid w:val="004C6D16"/>
    <w:rsid w:val="004C7C2B"/>
    <w:rsid w:val="004D0E30"/>
    <w:rsid w:val="004D10F7"/>
    <w:rsid w:val="004D1D7A"/>
    <w:rsid w:val="004D1DB0"/>
    <w:rsid w:val="004D1EEF"/>
    <w:rsid w:val="004D1F3E"/>
    <w:rsid w:val="004D23F8"/>
    <w:rsid w:val="004D282B"/>
    <w:rsid w:val="004D3685"/>
    <w:rsid w:val="004D4077"/>
    <w:rsid w:val="004D4207"/>
    <w:rsid w:val="004D4B1A"/>
    <w:rsid w:val="004D51FE"/>
    <w:rsid w:val="004D581D"/>
    <w:rsid w:val="004D5F01"/>
    <w:rsid w:val="004D6300"/>
    <w:rsid w:val="004D6787"/>
    <w:rsid w:val="004D6E87"/>
    <w:rsid w:val="004D76B4"/>
    <w:rsid w:val="004E0261"/>
    <w:rsid w:val="004E0BE6"/>
    <w:rsid w:val="004E0FBE"/>
    <w:rsid w:val="004E0FF1"/>
    <w:rsid w:val="004E10FF"/>
    <w:rsid w:val="004E1C83"/>
    <w:rsid w:val="004E1CAD"/>
    <w:rsid w:val="004E2306"/>
    <w:rsid w:val="004E2BDF"/>
    <w:rsid w:val="004E2EDA"/>
    <w:rsid w:val="004E3753"/>
    <w:rsid w:val="004E3F66"/>
    <w:rsid w:val="004E4320"/>
    <w:rsid w:val="004E451E"/>
    <w:rsid w:val="004E4845"/>
    <w:rsid w:val="004E574D"/>
    <w:rsid w:val="004E5851"/>
    <w:rsid w:val="004E6072"/>
    <w:rsid w:val="004E6648"/>
    <w:rsid w:val="004E6C49"/>
    <w:rsid w:val="004E7364"/>
    <w:rsid w:val="004E7A5B"/>
    <w:rsid w:val="004E7B7C"/>
    <w:rsid w:val="004E7BB1"/>
    <w:rsid w:val="004E7CFE"/>
    <w:rsid w:val="004F0889"/>
    <w:rsid w:val="004F0B10"/>
    <w:rsid w:val="004F0DF1"/>
    <w:rsid w:val="004F1797"/>
    <w:rsid w:val="004F1BD0"/>
    <w:rsid w:val="004F25F4"/>
    <w:rsid w:val="004F2AE6"/>
    <w:rsid w:val="004F3085"/>
    <w:rsid w:val="004F45ED"/>
    <w:rsid w:val="004F592B"/>
    <w:rsid w:val="004F6759"/>
    <w:rsid w:val="004F7427"/>
    <w:rsid w:val="004F753A"/>
    <w:rsid w:val="004F7E8E"/>
    <w:rsid w:val="004F7FF7"/>
    <w:rsid w:val="00500F1B"/>
    <w:rsid w:val="00502B94"/>
    <w:rsid w:val="005030D4"/>
    <w:rsid w:val="005035AD"/>
    <w:rsid w:val="00503AE2"/>
    <w:rsid w:val="00503D93"/>
    <w:rsid w:val="00503FB1"/>
    <w:rsid w:val="00505155"/>
    <w:rsid w:val="005067E9"/>
    <w:rsid w:val="00506F90"/>
    <w:rsid w:val="00507252"/>
    <w:rsid w:val="005076E8"/>
    <w:rsid w:val="005079D8"/>
    <w:rsid w:val="00507D17"/>
    <w:rsid w:val="0051003E"/>
    <w:rsid w:val="005101F5"/>
    <w:rsid w:val="0051099C"/>
    <w:rsid w:val="00511013"/>
    <w:rsid w:val="00511417"/>
    <w:rsid w:val="00511540"/>
    <w:rsid w:val="005124EA"/>
    <w:rsid w:val="00512580"/>
    <w:rsid w:val="005128F0"/>
    <w:rsid w:val="005135F6"/>
    <w:rsid w:val="0051398C"/>
    <w:rsid w:val="00513C97"/>
    <w:rsid w:val="00514A26"/>
    <w:rsid w:val="00514AA4"/>
    <w:rsid w:val="00515AE4"/>
    <w:rsid w:val="005160CF"/>
    <w:rsid w:val="0051645C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980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275C1"/>
    <w:rsid w:val="0053018E"/>
    <w:rsid w:val="005308F8"/>
    <w:rsid w:val="005317D0"/>
    <w:rsid w:val="00531A76"/>
    <w:rsid w:val="0053237C"/>
    <w:rsid w:val="005326EB"/>
    <w:rsid w:val="005337A7"/>
    <w:rsid w:val="00533C6B"/>
    <w:rsid w:val="005342F5"/>
    <w:rsid w:val="0053546D"/>
    <w:rsid w:val="00535AC2"/>
    <w:rsid w:val="0053655F"/>
    <w:rsid w:val="00536B5C"/>
    <w:rsid w:val="00536BEE"/>
    <w:rsid w:val="00537131"/>
    <w:rsid w:val="00537A86"/>
    <w:rsid w:val="00537D44"/>
    <w:rsid w:val="005402E2"/>
    <w:rsid w:val="0054083E"/>
    <w:rsid w:val="00540C91"/>
    <w:rsid w:val="00540CE8"/>
    <w:rsid w:val="00540EDF"/>
    <w:rsid w:val="00542408"/>
    <w:rsid w:val="0054288C"/>
    <w:rsid w:val="00543212"/>
    <w:rsid w:val="0054367B"/>
    <w:rsid w:val="00543809"/>
    <w:rsid w:val="00543C53"/>
    <w:rsid w:val="00544E85"/>
    <w:rsid w:val="00544F2D"/>
    <w:rsid w:val="00545EC5"/>
    <w:rsid w:val="005471BF"/>
    <w:rsid w:val="00547AF9"/>
    <w:rsid w:val="00547BEC"/>
    <w:rsid w:val="00550246"/>
    <w:rsid w:val="005505DC"/>
    <w:rsid w:val="00550DDE"/>
    <w:rsid w:val="00550E03"/>
    <w:rsid w:val="00551190"/>
    <w:rsid w:val="005516AF"/>
    <w:rsid w:val="00551942"/>
    <w:rsid w:val="00551B76"/>
    <w:rsid w:val="00552D8C"/>
    <w:rsid w:val="00552ED1"/>
    <w:rsid w:val="00553B8A"/>
    <w:rsid w:val="0055477E"/>
    <w:rsid w:val="00554C08"/>
    <w:rsid w:val="0055594B"/>
    <w:rsid w:val="00555A5C"/>
    <w:rsid w:val="00555AAD"/>
    <w:rsid w:val="005561B1"/>
    <w:rsid w:val="0055678F"/>
    <w:rsid w:val="00556A99"/>
    <w:rsid w:val="00556E77"/>
    <w:rsid w:val="00556FD9"/>
    <w:rsid w:val="00557B1A"/>
    <w:rsid w:val="0056088B"/>
    <w:rsid w:val="00560D47"/>
    <w:rsid w:val="0056103C"/>
    <w:rsid w:val="0056110C"/>
    <w:rsid w:val="005611BD"/>
    <w:rsid w:val="0056138E"/>
    <w:rsid w:val="0056239F"/>
    <w:rsid w:val="0056254F"/>
    <w:rsid w:val="00562684"/>
    <w:rsid w:val="00563208"/>
    <w:rsid w:val="0056487E"/>
    <w:rsid w:val="00564A33"/>
    <w:rsid w:val="00564AAC"/>
    <w:rsid w:val="00564B75"/>
    <w:rsid w:val="00566422"/>
    <w:rsid w:val="00566D6D"/>
    <w:rsid w:val="005670F4"/>
    <w:rsid w:val="00567BA3"/>
    <w:rsid w:val="005704F4"/>
    <w:rsid w:val="005712F8"/>
    <w:rsid w:val="0057189D"/>
    <w:rsid w:val="0057209C"/>
    <w:rsid w:val="00572430"/>
    <w:rsid w:val="005726A3"/>
    <w:rsid w:val="00572746"/>
    <w:rsid w:val="00572AA3"/>
    <w:rsid w:val="005736E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56A"/>
    <w:rsid w:val="00581E0B"/>
    <w:rsid w:val="00582002"/>
    <w:rsid w:val="00583C58"/>
    <w:rsid w:val="00584050"/>
    <w:rsid w:val="00584CF3"/>
    <w:rsid w:val="0058501F"/>
    <w:rsid w:val="0058524A"/>
    <w:rsid w:val="00585525"/>
    <w:rsid w:val="00585538"/>
    <w:rsid w:val="0058570E"/>
    <w:rsid w:val="00585962"/>
    <w:rsid w:val="005860CF"/>
    <w:rsid w:val="005861E2"/>
    <w:rsid w:val="00586D72"/>
    <w:rsid w:val="005900BC"/>
    <w:rsid w:val="00590E36"/>
    <w:rsid w:val="00590F71"/>
    <w:rsid w:val="005922B4"/>
    <w:rsid w:val="00592518"/>
    <w:rsid w:val="00592632"/>
    <w:rsid w:val="005929C8"/>
    <w:rsid w:val="00592A9B"/>
    <w:rsid w:val="005933B5"/>
    <w:rsid w:val="00593540"/>
    <w:rsid w:val="0059356C"/>
    <w:rsid w:val="0059358E"/>
    <w:rsid w:val="00593DCE"/>
    <w:rsid w:val="00594A39"/>
    <w:rsid w:val="00595F55"/>
    <w:rsid w:val="00596DF4"/>
    <w:rsid w:val="00597ED0"/>
    <w:rsid w:val="005A004D"/>
    <w:rsid w:val="005A0825"/>
    <w:rsid w:val="005A0F29"/>
    <w:rsid w:val="005A12E0"/>
    <w:rsid w:val="005A17B8"/>
    <w:rsid w:val="005A1C35"/>
    <w:rsid w:val="005A239F"/>
    <w:rsid w:val="005A27F0"/>
    <w:rsid w:val="005A3176"/>
    <w:rsid w:val="005A34F5"/>
    <w:rsid w:val="005A3C75"/>
    <w:rsid w:val="005A4318"/>
    <w:rsid w:val="005A452B"/>
    <w:rsid w:val="005A5062"/>
    <w:rsid w:val="005A51DC"/>
    <w:rsid w:val="005A5921"/>
    <w:rsid w:val="005A606D"/>
    <w:rsid w:val="005A6F0C"/>
    <w:rsid w:val="005A70DC"/>
    <w:rsid w:val="005A719F"/>
    <w:rsid w:val="005A77B0"/>
    <w:rsid w:val="005A7F14"/>
    <w:rsid w:val="005B0534"/>
    <w:rsid w:val="005B071B"/>
    <w:rsid w:val="005B0739"/>
    <w:rsid w:val="005B1393"/>
    <w:rsid w:val="005B18D8"/>
    <w:rsid w:val="005B1E1C"/>
    <w:rsid w:val="005B22A2"/>
    <w:rsid w:val="005B2853"/>
    <w:rsid w:val="005B2A0E"/>
    <w:rsid w:val="005B32B6"/>
    <w:rsid w:val="005B39A9"/>
    <w:rsid w:val="005B3E37"/>
    <w:rsid w:val="005B49F6"/>
    <w:rsid w:val="005B4E01"/>
    <w:rsid w:val="005B5DB8"/>
    <w:rsid w:val="005B64CC"/>
    <w:rsid w:val="005B66AB"/>
    <w:rsid w:val="005B6BC6"/>
    <w:rsid w:val="005B6C5A"/>
    <w:rsid w:val="005B77F0"/>
    <w:rsid w:val="005B787B"/>
    <w:rsid w:val="005B79CE"/>
    <w:rsid w:val="005C021E"/>
    <w:rsid w:val="005C06DA"/>
    <w:rsid w:val="005C0F36"/>
    <w:rsid w:val="005C10C3"/>
    <w:rsid w:val="005C14E3"/>
    <w:rsid w:val="005C176B"/>
    <w:rsid w:val="005C1F21"/>
    <w:rsid w:val="005C22FD"/>
    <w:rsid w:val="005C29E5"/>
    <w:rsid w:val="005C3B25"/>
    <w:rsid w:val="005C41EA"/>
    <w:rsid w:val="005C44C7"/>
    <w:rsid w:val="005C5858"/>
    <w:rsid w:val="005C5ACE"/>
    <w:rsid w:val="005C64AA"/>
    <w:rsid w:val="005C68E9"/>
    <w:rsid w:val="005C6BF8"/>
    <w:rsid w:val="005C6C10"/>
    <w:rsid w:val="005C6F4B"/>
    <w:rsid w:val="005C7258"/>
    <w:rsid w:val="005C7950"/>
    <w:rsid w:val="005C7953"/>
    <w:rsid w:val="005C7BCD"/>
    <w:rsid w:val="005D0D1A"/>
    <w:rsid w:val="005D0EE5"/>
    <w:rsid w:val="005D0F2E"/>
    <w:rsid w:val="005D13A0"/>
    <w:rsid w:val="005D26B8"/>
    <w:rsid w:val="005D2BAB"/>
    <w:rsid w:val="005D3067"/>
    <w:rsid w:val="005D3DFB"/>
    <w:rsid w:val="005D50F4"/>
    <w:rsid w:val="005D588C"/>
    <w:rsid w:val="005D64D0"/>
    <w:rsid w:val="005D65C0"/>
    <w:rsid w:val="005D6C41"/>
    <w:rsid w:val="005D6D0D"/>
    <w:rsid w:val="005D6DBE"/>
    <w:rsid w:val="005D772C"/>
    <w:rsid w:val="005D79A5"/>
    <w:rsid w:val="005E0719"/>
    <w:rsid w:val="005E0F4E"/>
    <w:rsid w:val="005E146D"/>
    <w:rsid w:val="005E1C4C"/>
    <w:rsid w:val="005E2FB4"/>
    <w:rsid w:val="005E46E8"/>
    <w:rsid w:val="005E555E"/>
    <w:rsid w:val="005E5EC3"/>
    <w:rsid w:val="005E6E34"/>
    <w:rsid w:val="005E716F"/>
    <w:rsid w:val="005E7267"/>
    <w:rsid w:val="005E7759"/>
    <w:rsid w:val="005E780C"/>
    <w:rsid w:val="005E78BC"/>
    <w:rsid w:val="005F044F"/>
    <w:rsid w:val="005F0905"/>
    <w:rsid w:val="005F0F5F"/>
    <w:rsid w:val="005F23B6"/>
    <w:rsid w:val="005F275C"/>
    <w:rsid w:val="005F2AC4"/>
    <w:rsid w:val="005F2CE8"/>
    <w:rsid w:val="005F2D82"/>
    <w:rsid w:val="005F2F80"/>
    <w:rsid w:val="005F42E9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87A"/>
    <w:rsid w:val="005F6EA9"/>
    <w:rsid w:val="005F744A"/>
    <w:rsid w:val="005F756D"/>
    <w:rsid w:val="005F7DB0"/>
    <w:rsid w:val="005F7DCF"/>
    <w:rsid w:val="006006BC"/>
    <w:rsid w:val="0060085C"/>
    <w:rsid w:val="00600E6D"/>
    <w:rsid w:val="0060145B"/>
    <w:rsid w:val="006017D6"/>
    <w:rsid w:val="00601945"/>
    <w:rsid w:val="00601C33"/>
    <w:rsid w:val="0060261A"/>
    <w:rsid w:val="006032E4"/>
    <w:rsid w:val="00603932"/>
    <w:rsid w:val="00603BC9"/>
    <w:rsid w:val="00604377"/>
    <w:rsid w:val="00604BE2"/>
    <w:rsid w:val="006054AD"/>
    <w:rsid w:val="00605940"/>
    <w:rsid w:val="006064E4"/>
    <w:rsid w:val="006066BB"/>
    <w:rsid w:val="00606B38"/>
    <w:rsid w:val="00606EA2"/>
    <w:rsid w:val="006070F7"/>
    <w:rsid w:val="006074C6"/>
    <w:rsid w:val="006075E7"/>
    <w:rsid w:val="00607EB3"/>
    <w:rsid w:val="00610C1F"/>
    <w:rsid w:val="00610E2A"/>
    <w:rsid w:val="006112D0"/>
    <w:rsid w:val="006122D7"/>
    <w:rsid w:val="006123CD"/>
    <w:rsid w:val="00612E37"/>
    <w:rsid w:val="0061335D"/>
    <w:rsid w:val="006135BF"/>
    <w:rsid w:val="00614076"/>
    <w:rsid w:val="00614A50"/>
    <w:rsid w:val="00614D4E"/>
    <w:rsid w:val="00615045"/>
    <w:rsid w:val="006157AC"/>
    <w:rsid w:val="00615CF4"/>
    <w:rsid w:val="00617515"/>
    <w:rsid w:val="006179A5"/>
    <w:rsid w:val="006201F3"/>
    <w:rsid w:val="00620747"/>
    <w:rsid w:val="00620A2B"/>
    <w:rsid w:val="00620AD5"/>
    <w:rsid w:val="00620B76"/>
    <w:rsid w:val="00620EA7"/>
    <w:rsid w:val="006224BC"/>
    <w:rsid w:val="006234BC"/>
    <w:rsid w:val="00623670"/>
    <w:rsid w:val="00623D75"/>
    <w:rsid w:val="006244A2"/>
    <w:rsid w:val="00624D92"/>
    <w:rsid w:val="00624E2A"/>
    <w:rsid w:val="006256B8"/>
    <w:rsid w:val="00625ECE"/>
    <w:rsid w:val="00626712"/>
    <w:rsid w:val="00626D1A"/>
    <w:rsid w:val="00627A99"/>
    <w:rsid w:val="00630372"/>
    <w:rsid w:val="00630D32"/>
    <w:rsid w:val="0063104F"/>
    <w:rsid w:val="00631DD1"/>
    <w:rsid w:val="00632300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4BD"/>
    <w:rsid w:val="00637520"/>
    <w:rsid w:val="00637F9A"/>
    <w:rsid w:val="00640177"/>
    <w:rsid w:val="00641CA2"/>
    <w:rsid w:val="00642285"/>
    <w:rsid w:val="0064287D"/>
    <w:rsid w:val="00643826"/>
    <w:rsid w:val="00643A26"/>
    <w:rsid w:val="00643A31"/>
    <w:rsid w:val="00643FC4"/>
    <w:rsid w:val="006441DD"/>
    <w:rsid w:val="006446FA"/>
    <w:rsid w:val="006448B0"/>
    <w:rsid w:val="00644FD3"/>
    <w:rsid w:val="00645D34"/>
    <w:rsid w:val="00645D5E"/>
    <w:rsid w:val="00646651"/>
    <w:rsid w:val="00646756"/>
    <w:rsid w:val="00646B85"/>
    <w:rsid w:val="00650280"/>
    <w:rsid w:val="00650A2C"/>
    <w:rsid w:val="00651581"/>
    <w:rsid w:val="00651696"/>
    <w:rsid w:val="00651C67"/>
    <w:rsid w:val="00651DFB"/>
    <w:rsid w:val="006524B0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5115"/>
    <w:rsid w:val="006569D4"/>
    <w:rsid w:val="006573F8"/>
    <w:rsid w:val="006609EC"/>
    <w:rsid w:val="00660AE4"/>
    <w:rsid w:val="00660B3B"/>
    <w:rsid w:val="00660BC0"/>
    <w:rsid w:val="006611C8"/>
    <w:rsid w:val="006624A8"/>
    <w:rsid w:val="006635E6"/>
    <w:rsid w:val="00663BE1"/>
    <w:rsid w:val="00663C11"/>
    <w:rsid w:val="00663CA8"/>
    <w:rsid w:val="00663CE8"/>
    <w:rsid w:val="00663F9F"/>
    <w:rsid w:val="006651EE"/>
    <w:rsid w:val="00665957"/>
    <w:rsid w:val="00666234"/>
    <w:rsid w:val="006667DE"/>
    <w:rsid w:val="006667F6"/>
    <w:rsid w:val="006668C2"/>
    <w:rsid w:val="00666946"/>
    <w:rsid w:val="00670428"/>
    <w:rsid w:val="00670622"/>
    <w:rsid w:val="006709B2"/>
    <w:rsid w:val="0067138E"/>
    <w:rsid w:val="0067139C"/>
    <w:rsid w:val="006715E2"/>
    <w:rsid w:val="00671E25"/>
    <w:rsid w:val="00672002"/>
    <w:rsid w:val="00672322"/>
    <w:rsid w:val="00672D75"/>
    <w:rsid w:val="006734B8"/>
    <w:rsid w:val="00673501"/>
    <w:rsid w:val="00673FDE"/>
    <w:rsid w:val="00674026"/>
    <w:rsid w:val="00675144"/>
    <w:rsid w:val="0067532A"/>
    <w:rsid w:val="006766E5"/>
    <w:rsid w:val="00676749"/>
    <w:rsid w:val="00676A9A"/>
    <w:rsid w:val="00676E79"/>
    <w:rsid w:val="00677232"/>
    <w:rsid w:val="0067735B"/>
    <w:rsid w:val="006775F9"/>
    <w:rsid w:val="00677B0F"/>
    <w:rsid w:val="00680BB9"/>
    <w:rsid w:val="00680DFF"/>
    <w:rsid w:val="006811BB"/>
    <w:rsid w:val="00681465"/>
    <w:rsid w:val="00681DE5"/>
    <w:rsid w:val="00681FF2"/>
    <w:rsid w:val="00683092"/>
    <w:rsid w:val="0068312C"/>
    <w:rsid w:val="00683272"/>
    <w:rsid w:val="0068333D"/>
    <w:rsid w:val="006833D9"/>
    <w:rsid w:val="0068347F"/>
    <w:rsid w:val="006834B8"/>
    <w:rsid w:val="006843CB"/>
    <w:rsid w:val="00684F60"/>
    <w:rsid w:val="00685A50"/>
    <w:rsid w:val="00685B08"/>
    <w:rsid w:val="0068686B"/>
    <w:rsid w:val="006868A5"/>
    <w:rsid w:val="006873B6"/>
    <w:rsid w:val="00687EB3"/>
    <w:rsid w:val="0069050E"/>
    <w:rsid w:val="00690567"/>
    <w:rsid w:val="00690757"/>
    <w:rsid w:val="0069117F"/>
    <w:rsid w:val="006920E6"/>
    <w:rsid w:val="006924D4"/>
    <w:rsid w:val="006926B1"/>
    <w:rsid w:val="00692B83"/>
    <w:rsid w:val="00693994"/>
    <w:rsid w:val="00693D45"/>
    <w:rsid w:val="00693ED3"/>
    <w:rsid w:val="00694F03"/>
    <w:rsid w:val="00694F8C"/>
    <w:rsid w:val="0069501D"/>
    <w:rsid w:val="006960F5"/>
    <w:rsid w:val="0069631E"/>
    <w:rsid w:val="006969E0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794"/>
    <w:rsid w:val="006A0845"/>
    <w:rsid w:val="006A1116"/>
    <w:rsid w:val="006A159E"/>
    <w:rsid w:val="006A19ED"/>
    <w:rsid w:val="006A1E3B"/>
    <w:rsid w:val="006A2CA1"/>
    <w:rsid w:val="006A2FDF"/>
    <w:rsid w:val="006A3375"/>
    <w:rsid w:val="006A3964"/>
    <w:rsid w:val="006A3D66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8FA"/>
    <w:rsid w:val="006B0B90"/>
    <w:rsid w:val="006B0C14"/>
    <w:rsid w:val="006B1695"/>
    <w:rsid w:val="006B27F6"/>
    <w:rsid w:val="006B2B1E"/>
    <w:rsid w:val="006B2BD9"/>
    <w:rsid w:val="006B3234"/>
    <w:rsid w:val="006B40AA"/>
    <w:rsid w:val="006B417E"/>
    <w:rsid w:val="006B4A0C"/>
    <w:rsid w:val="006B4A53"/>
    <w:rsid w:val="006B4F24"/>
    <w:rsid w:val="006B51ED"/>
    <w:rsid w:val="006B5532"/>
    <w:rsid w:val="006B5577"/>
    <w:rsid w:val="006B5645"/>
    <w:rsid w:val="006B6589"/>
    <w:rsid w:val="006B6C86"/>
    <w:rsid w:val="006C00B3"/>
    <w:rsid w:val="006C0A56"/>
    <w:rsid w:val="006C0E04"/>
    <w:rsid w:val="006C0F64"/>
    <w:rsid w:val="006C142E"/>
    <w:rsid w:val="006C1629"/>
    <w:rsid w:val="006C1F22"/>
    <w:rsid w:val="006C29CE"/>
    <w:rsid w:val="006C3100"/>
    <w:rsid w:val="006C3673"/>
    <w:rsid w:val="006C387D"/>
    <w:rsid w:val="006C3D77"/>
    <w:rsid w:val="006C3E2B"/>
    <w:rsid w:val="006C400E"/>
    <w:rsid w:val="006C4209"/>
    <w:rsid w:val="006C59C5"/>
    <w:rsid w:val="006C65E2"/>
    <w:rsid w:val="006C703C"/>
    <w:rsid w:val="006C7F83"/>
    <w:rsid w:val="006D1C39"/>
    <w:rsid w:val="006D1E35"/>
    <w:rsid w:val="006D2321"/>
    <w:rsid w:val="006D2491"/>
    <w:rsid w:val="006D2777"/>
    <w:rsid w:val="006D287C"/>
    <w:rsid w:val="006D2B86"/>
    <w:rsid w:val="006D2DC8"/>
    <w:rsid w:val="006D335B"/>
    <w:rsid w:val="006D3F17"/>
    <w:rsid w:val="006D3F39"/>
    <w:rsid w:val="006D42CD"/>
    <w:rsid w:val="006D452D"/>
    <w:rsid w:val="006D4781"/>
    <w:rsid w:val="006D497D"/>
    <w:rsid w:val="006D5711"/>
    <w:rsid w:val="006D6782"/>
    <w:rsid w:val="006D6A72"/>
    <w:rsid w:val="006D6EEB"/>
    <w:rsid w:val="006D7648"/>
    <w:rsid w:val="006D7963"/>
    <w:rsid w:val="006D79DA"/>
    <w:rsid w:val="006E0951"/>
    <w:rsid w:val="006E151D"/>
    <w:rsid w:val="006E19CD"/>
    <w:rsid w:val="006E328A"/>
    <w:rsid w:val="006E3530"/>
    <w:rsid w:val="006E397D"/>
    <w:rsid w:val="006E411F"/>
    <w:rsid w:val="006E4CD8"/>
    <w:rsid w:val="006E4DB6"/>
    <w:rsid w:val="006E5798"/>
    <w:rsid w:val="006E58AB"/>
    <w:rsid w:val="006E59AF"/>
    <w:rsid w:val="006E62F9"/>
    <w:rsid w:val="006E6CDE"/>
    <w:rsid w:val="006E72A9"/>
    <w:rsid w:val="006E7FE2"/>
    <w:rsid w:val="006F0287"/>
    <w:rsid w:val="006F03B2"/>
    <w:rsid w:val="006F11AA"/>
    <w:rsid w:val="006F1DFC"/>
    <w:rsid w:val="006F1E59"/>
    <w:rsid w:val="006F26DD"/>
    <w:rsid w:val="006F2C37"/>
    <w:rsid w:val="006F3443"/>
    <w:rsid w:val="006F3772"/>
    <w:rsid w:val="006F3E94"/>
    <w:rsid w:val="006F3FBD"/>
    <w:rsid w:val="006F42A6"/>
    <w:rsid w:val="006F54ED"/>
    <w:rsid w:val="006F5E0B"/>
    <w:rsid w:val="006F6DFA"/>
    <w:rsid w:val="006F7098"/>
    <w:rsid w:val="006F70A0"/>
    <w:rsid w:val="006F7382"/>
    <w:rsid w:val="006F79BF"/>
    <w:rsid w:val="007010F1"/>
    <w:rsid w:val="00701174"/>
    <w:rsid w:val="00701A1E"/>
    <w:rsid w:val="007022B6"/>
    <w:rsid w:val="00702BBF"/>
    <w:rsid w:val="00702EF2"/>
    <w:rsid w:val="00702F01"/>
    <w:rsid w:val="00702FAE"/>
    <w:rsid w:val="00703A1D"/>
    <w:rsid w:val="00703AA4"/>
    <w:rsid w:val="00704FAF"/>
    <w:rsid w:val="00705211"/>
    <w:rsid w:val="0070562A"/>
    <w:rsid w:val="00706AA0"/>
    <w:rsid w:val="00706BAA"/>
    <w:rsid w:val="0071023B"/>
    <w:rsid w:val="00710512"/>
    <w:rsid w:val="00711060"/>
    <w:rsid w:val="007111AE"/>
    <w:rsid w:val="007118B9"/>
    <w:rsid w:val="0071284F"/>
    <w:rsid w:val="00712D4D"/>
    <w:rsid w:val="00713D36"/>
    <w:rsid w:val="00714DB3"/>
    <w:rsid w:val="0071564C"/>
    <w:rsid w:val="00715965"/>
    <w:rsid w:val="007159A6"/>
    <w:rsid w:val="0071761A"/>
    <w:rsid w:val="00717988"/>
    <w:rsid w:val="007207B8"/>
    <w:rsid w:val="00721024"/>
    <w:rsid w:val="0072145A"/>
    <w:rsid w:val="0072150D"/>
    <w:rsid w:val="007227D1"/>
    <w:rsid w:val="00722C37"/>
    <w:rsid w:val="00723BFA"/>
    <w:rsid w:val="00723E3D"/>
    <w:rsid w:val="00724A52"/>
    <w:rsid w:val="00725667"/>
    <w:rsid w:val="00726066"/>
    <w:rsid w:val="007260CC"/>
    <w:rsid w:val="00726807"/>
    <w:rsid w:val="007271E1"/>
    <w:rsid w:val="00727FC0"/>
    <w:rsid w:val="007302DA"/>
    <w:rsid w:val="0073047F"/>
    <w:rsid w:val="00730A00"/>
    <w:rsid w:val="00730CDA"/>
    <w:rsid w:val="00731AF9"/>
    <w:rsid w:val="00731DA9"/>
    <w:rsid w:val="00731FA7"/>
    <w:rsid w:val="007320DB"/>
    <w:rsid w:val="0073280B"/>
    <w:rsid w:val="007339AE"/>
    <w:rsid w:val="00733B12"/>
    <w:rsid w:val="007343A6"/>
    <w:rsid w:val="00734B6D"/>
    <w:rsid w:val="00734DD2"/>
    <w:rsid w:val="00735A01"/>
    <w:rsid w:val="00735B15"/>
    <w:rsid w:val="0073626D"/>
    <w:rsid w:val="00736445"/>
    <w:rsid w:val="00736884"/>
    <w:rsid w:val="00736A84"/>
    <w:rsid w:val="007373F0"/>
    <w:rsid w:val="00737CB1"/>
    <w:rsid w:val="007407AF"/>
    <w:rsid w:val="0074138D"/>
    <w:rsid w:val="0074192E"/>
    <w:rsid w:val="00741F43"/>
    <w:rsid w:val="00742095"/>
    <w:rsid w:val="00742462"/>
    <w:rsid w:val="00742B3F"/>
    <w:rsid w:val="00742C9C"/>
    <w:rsid w:val="00742FC5"/>
    <w:rsid w:val="00743CC6"/>
    <w:rsid w:val="00744372"/>
    <w:rsid w:val="007452F4"/>
    <w:rsid w:val="00746B1D"/>
    <w:rsid w:val="007470BB"/>
    <w:rsid w:val="007475AD"/>
    <w:rsid w:val="00747816"/>
    <w:rsid w:val="00750177"/>
    <w:rsid w:val="0075019F"/>
    <w:rsid w:val="0075074E"/>
    <w:rsid w:val="00750D81"/>
    <w:rsid w:val="00751CDC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69D"/>
    <w:rsid w:val="00755CD7"/>
    <w:rsid w:val="00755D9F"/>
    <w:rsid w:val="00756513"/>
    <w:rsid w:val="00756E1A"/>
    <w:rsid w:val="00756EFE"/>
    <w:rsid w:val="00757C8C"/>
    <w:rsid w:val="0076017C"/>
    <w:rsid w:val="00761EE6"/>
    <w:rsid w:val="00762957"/>
    <w:rsid w:val="0076312F"/>
    <w:rsid w:val="0076329E"/>
    <w:rsid w:val="00763856"/>
    <w:rsid w:val="00763F1D"/>
    <w:rsid w:val="00763FC4"/>
    <w:rsid w:val="00764285"/>
    <w:rsid w:val="007645BB"/>
    <w:rsid w:val="007645E7"/>
    <w:rsid w:val="007646A3"/>
    <w:rsid w:val="00764831"/>
    <w:rsid w:val="00764B2A"/>
    <w:rsid w:val="00764B89"/>
    <w:rsid w:val="00764EBD"/>
    <w:rsid w:val="00765853"/>
    <w:rsid w:val="00765FC8"/>
    <w:rsid w:val="00766357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0E13"/>
    <w:rsid w:val="0077130D"/>
    <w:rsid w:val="007727B5"/>
    <w:rsid w:val="007734CD"/>
    <w:rsid w:val="00773553"/>
    <w:rsid w:val="00773773"/>
    <w:rsid w:val="007739C9"/>
    <w:rsid w:val="00774593"/>
    <w:rsid w:val="00775395"/>
    <w:rsid w:val="007753AA"/>
    <w:rsid w:val="00776269"/>
    <w:rsid w:val="00776CF8"/>
    <w:rsid w:val="00776D50"/>
    <w:rsid w:val="00776EE5"/>
    <w:rsid w:val="00777C3C"/>
    <w:rsid w:val="00780DC4"/>
    <w:rsid w:val="00780E00"/>
    <w:rsid w:val="0078109D"/>
    <w:rsid w:val="007818F8"/>
    <w:rsid w:val="00781AF6"/>
    <w:rsid w:val="007828DD"/>
    <w:rsid w:val="00782E4E"/>
    <w:rsid w:val="00783079"/>
    <w:rsid w:val="00783086"/>
    <w:rsid w:val="0078315C"/>
    <w:rsid w:val="00783678"/>
    <w:rsid w:val="0078368A"/>
    <w:rsid w:val="00783AC2"/>
    <w:rsid w:val="007842CA"/>
    <w:rsid w:val="00784361"/>
    <w:rsid w:val="00784463"/>
    <w:rsid w:val="00784790"/>
    <w:rsid w:val="00785107"/>
    <w:rsid w:val="00785864"/>
    <w:rsid w:val="007878D3"/>
    <w:rsid w:val="0079036A"/>
    <w:rsid w:val="0079038F"/>
    <w:rsid w:val="00790A12"/>
    <w:rsid w:val="00790B19"/>
    <w:rsid w:val="00790BE7"/>
    <w:rsid w:val="00790F90"/>
    <w:rsid w:val="00791121"/>
    <w:rsid w:val="007917C0"/>
    <w:rsid w:val="00791FFB"/>
    <w:rsid w:val="00792030"/>
    <w:rsid w:val="007939DA"/>
    <w:rsid w:val="00793E10"/>
    <w:rsid w:val="0079416C"/>
    <w:rsid w:val="007942DD"/>
    <w:rsid w:val="00794448"/>
    <w:rsid w:val="00794598"/>
    <w:rsid w:val="0079567F"/>
    <w:rsid w:val="00795B10"/>
    <w:rsid w:val="007964C6"/>
    <w:rsid w:val="00796D4D"/>
    <w:rsid w:val="00796F2E"/>
    <w:rsid w:val="00797502"/>
    <w:rsid w:val="00797722"/>
    <w:rsid w:val="00797D8D"/>
    <w:rsid w:val="00797F0B"/>
    <w:rsid w:val="007A1244"/>
    <w:rsid w:val="007A12AD"/>
    <w:rsid w:val="007A12FE"/>
    <w:rsid w:val="007A187A"/>
    <w:rsid w:val="007A2F9F"/>
    <w:rsid w:val="007A308B"/>
    <w:rsid w:val="007A4558"/>
    <w:rsid w:val="007A4CA0"/>
    <w:rsid w:val="007A4FF6"/>
    <w:rsid w:val="007A528C"/>
    <w:rsid w:val="007A5341"/>
    <w:rsid w:val="007A57ED"/>
    <w:rsid w:val="007A58E5"/>
    <w:rsid w:val="007A5C72"/>
    <w:rsid w:val="007A5E6E"/>
    <w:rsid w:val="007A7EFF"/>
    <w:rsid w:val="007B0D3C"/>
    <w:rsid w:val="007B10EE"/>
    <w:rsid w:val="007B11DA"/>
    <w:rsid w:val="007B173E"/>
    <w:rsid w:val="007B1C8B"/>
    <w:rsid w:val="007B1C98"/>
    <w:rsid w:val="007B1DBC"/>
    <w:rsid w:val="007B2F77"/>
    <w:rsid w:val="007B3E80"/>
    <w:rsid w:val="007B3EF5"/>
    <w:rsid w:val="007B5407"/>
    <w:rsid w:val="007B5F4A"/>
    <w:rsid w:val="007B6146"/>
    <w:rsid w:val="007B63BC"/>
    <w:rsid w:val="007B6606"/>
    <w:rsid w:val="007B6BAB"/>
    <w:rsid w:val="007B6C07"/>
    <w:rsid w:val="007B744E"/>
    <w:rsid w:val="007B75B0"/>
    <w:rsid w:val="007B7C30"/>
    <w:rsid w:val="007B7FFD"/>
    <w:rsid w:val="007C044B"/>
    <w:rsid w:val="007C0B17"/>
    <w:rsid w:val="007C0ECD"/>
    <w:rsid w:val="007C13FC"/>
    <w:rsid w:val="007C207E"/>
    <w:rsid w:val="007C2860"/>
    <w:rsid w:val="007C2BC3"/>
    <w:rsid w:val="007C2E62"/>
    <w:rsid w:val="007C2FB1"/>
    <w:rsid w:val="007C3671"/>
    <w:rsid w:val="007C3FCB"/>
    <w:rsid w:val="007C49F6"/>
    <w:rsid w:val="007C5E3F"/>
    <w:rsid w:val="007C6284"/>
    <w:rsid w:val="007C6608"/>
    <w:rsid w:val="007C6A80"/>
    <w:rsid w:val="007C785C"/>
    <w:rsid w:val="007D01D7"/>
    <w:rsid w:val="007D0A34"/>
    <w:rsid w:val="007D0B67"/>
    <w:rsid w:val="007D1183"/>
    <w:rsid w:val="007D136E"/>
    <w:rsid w:val="007D1462"/>
    <w:rsid w:val="007D1C1E"/>
    <w:rsid w:val="007D22ED"/>
    <w:rsid w:val="007D230C"/>
    <w:rsid w:val="007D2E6A"/>
    <w:rsid w:val="007D3681"/>
    <w:rsid w:val="007D4739"/>
    <w:rsid w:val="007D49DA"/>
    <w:rsid w:val="007D4BA0"/>
    <w:rsid w:val="007D501C"/>
    <w:rsid w:val="007D63C3"/>
    <w:rsid w:val="007D640D"/>
    <w:rsid w:val="007D66F3"/>
    <w:rsid w:val="007D69A5"/>
    <w:rsid w:val="007D712C"/>
    <w:rsid w:val="007E0290"/>
    <w:rsid w:val="007E09C9"/>
    <w:rsid w:val="007E0EEC"/>
    <w:rsid w:val="007E0FE3"/>
    <w:rsid w:val="007E16C8"/>
    <w:rsid w:val="007E19F3"/>
    <w:rsid w:val="007E1A5B"/>
    <w:rsid w:val="007E1BDA"/>
    <w:rsid w:val="007E22BF"/>
    <w:rsid w:val="007E24C9"/>
    <w:rsid w:val="007E32EA"/>
    <w:rsid w:val="007E3334"/>
    <w:rsid w:val="007E3A95"/>
    <w:rsid w:val="007E3BCD"/>
    <w:rsid w:val="007E3FB4"/>
    <w:rsid w:val="007E428D"/>
    <w:rsid w:val="007E4C21"/>
    <w:rsid w:val="007E549F"/>
    <w:rsid w:val="007E746D"/>
    <w:rsid w:val="007F0256"/>
    <w:rsid w:val="007F0604"/>
    <w:rsid w:val="007F0DC3"/>
    <w:rsid w:val="007F15A7"/>
    <w:rsid w:val="007F1D42"/>
    <w:rsid w:val="007F2780"/>
    <w:rsid w:val="007F2CC2"/>
    <w:rsid w:val="007F2F6A"/>
    <w:rsid w:val="007F304B"/>
    <w:rsid w:val="007F39CE"/>
    <w:rsid w:val="007F3ACC"/>
    <w:rsid w:val="007F3CFE"/>
    <w:rsid w:val="007F3DC9"/>
    <w:rsid w:val="007F4B39"/>
    <w:rsid w:val="007F5098"/>
    <w:rsid w:val="007F5E32"/>
    <w:rsid w:val="007F63B7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2890"/>
    <w:rsid w:val="00803489"/>
    <w:rsid w:val="00803BFF"/>
    <w:rsid w:val="00803CF1"/>
    <w:rsid w:val="00804011"/>
    <w:rsid w:val="0080432C"/>
    <w:rsid w:val="00804440"/>
    <w:rsid w:val="0080489D"/>
    <w:rsid w:val="00804DA9"/>
    <w:rsid w:val="00805EB6"/>
    <w:rsid w:val="008062B3"/>
    <w:rsid w:val="00806636"/>
    <w:rsid w:val="00807393"/>
    <w:rsid w:val="0081101D"/>
    <w:rsid w:val="00811690"/>
    <w:rsid w:val="00811752"/>
    <w:rsid w:val="008117D5"/>
    <w:rsid w:val="00811BF2"/>
    <w:rsid w:val="008126ED"/>
    <w:rsid w:val="00813254"/>
    <w:rsid w:val="0081335D"/>
    <w:rsid w:val="00813ED0"/>
    <w:rsid w:val="008143CB"/>
    <w:rsid w:val="0081485B"/>
    <w:rsid w:val="008149BE"/>
    <w:rsid w:val="008153AE"/>
    <w:rsid w:val="008154CB"/>
    <w:rsid w:val="008159D4"/>
    <w:rsid w:val="00817E56"/>
    <w:rsid w:val="00821575"/>
    <w:rsid w:val="00821622"/>
    <w:rsid w:val="008217E8"/>
    <w:rsid w:val="0082183D"/>
    <w:rsid w:val="00821B30"/>
    <w:rsid w:val="0082203E"/>
    <w:rsid w:val="008223F1"/>
    <w:rsid w:val="0082252D"/>
    <w:rsid w:val="00823DCC"/>
    <w:rsid w:val="008264F1"/>
    <w:rsid w:val="00827242"/>
    <w:rsid w:val="0082787A"/>
    <w:rsid w:val="00827941"/>
    <w:rsid w:val="00827B90"/>
    <w:rsid w:val="00827DF7"/>
    <w:rsid w:val="008306D9"/>
    <w:rsid w:val="0083072B"/>
    <w:rsid w:val="00830B42"/>
    <w:rsid w:val="00830CE7"/>
    <w:rsid w:val="0083100D"/>
    <w:rsid w:val="008311C6"/>
    <w:rsid w:val="00831C33"/>
    <w:rsid w:val="00831CCB"/>
    <w:rsid w:val="00831CF6"/>
    <w:rsid w:val="0083260C"/>
    <w:rsid w:val="008330ED"/>
    <w:rsid w:val="00833705"/>
    <w:rsid w:val="0083423F"/>
    <w:rsid w:val="00834883"/>
    <w:rsid w:val="00834A62"/>
    <w:rsid w:val="00834BC6"/>
    <w:rsid w:val="00835754"/>
    <w:rsid w:val="00835A31"/>
    <w:rsid w:val="00836757"/>
    <w:rsid w:val="008368D7"/>
    <w:rsid w:val="00836B19"/>
    <w:rsid w:val="00836FE6"/>
    <w:rsid w:val="00840019"/>
    <w:rsid w:val="00840ACA"/>
    <w:rsid w:val="008416C7"/>
    <w:rsid w:val="00841E16"/>
    <w:rsid w:val="008423F5"/>
    <w:rsid w:val="008425F3"/>
    <w:rsid w:val="00842C5F"/>
    <w:rsid w:val="0084315C"/>
    <w:rsid w:val="008434FA"/>
    <w:rsid w:val="0084352A"/>
    <w:rsid w:val="0084357F"/>
    <w:rsid w:val="008436A1"/>
    <w:rsid w:val="008438FF"/>
    <w:rsid w:val="0084408F"/>
    <w:rsid w:val="00844251"/>
    <w:rsid w:val="0084438C"/>
    <w:rsid w:val="00844578"/>
    <w:rsid w:val="0084473B"/>
    <w:rsid w:val="008449B0"/>
    <w:rsid w:val="008450D1"/>
    <w:rsid w:val="0084511E"/>
    <w:rsid w:val="0084512C"/>
    <w:rsid w:val="00845AFA"/>
    <w:rsid w:val="00845BD8"/>
    <w:rsid w:val="00845EB8"/>
    <w:rsid w:val="008461A1"/>
    <w:rsid w:val="008465B9"/>
    <w:rsid w:val="008470F5"/>
    <w:rsid w:val="008471F1"/>
    <w:rsid w:val="0084749E"/>
    <w:rsid w:val="008474D9"/>
    <w:rsid w:val="00847831"/>
    <w:rsid w:val="00847913"/>
    <w:rsid w:val="00847F25"/>
    <w:rsid w:val="008502DA"/>
    <w:rsid w:val="00850446"/>
    <w:rsid w:val="00850998"/>
    <w:rsid w:val="00850F67"/>
    <w:rsid w:val="00851185"/>
    <w:rsid w:val="0085131B"/>
    <w:rsid w:val="008513E0"/>
    <w:rsid w:val="008516A9"/>
    <w:rsid w:val="008519D1"/>
    <w:rsid w:val="008530A0"/>
    <w:rsid w:val="0085383D"/>
    <w:rsid w:val="0085392E"/>
    <w:rsid w:val="00855AF6"/>
    <w:rsid w:val="008563D7"/>
    <w:rsid w:val="008569BD"/>
    <w:rsid w:val="00856CCB"/>
    <w:rsid w:val="00856D9A"/>
    <w:rsid w:val="008573A2"/>
    <w:rsid w:val="00857D01"/>
    <w:rsid w:val="008601F1"/>
    <w:rsid w:val="0086117F"/>
    <w:rsid w:val="008611CD"/>
    <w:rsid w:val="0086199A"/>
    <w:rsid w:val="008627E1"/>
    <w:rsid w:val="00862814"/>
    <w:rsid w:val="00862F19"/>
    <w:rsid w:val="00863044"/>
    <w:rsid w:val="00864173"/>
    <w:rsid w:val="0086479A"/>
    <w:rsid w:val="008647F3"/>
    <w:rsid w:val="008654C3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2C50"/>
    <w:rsid w:val="00872D1A"/>
    <w:rsid w:val="00873CAB"/>
    <w:rsid w:val="008743DE"/>
    <w:rsid w:val="008746DE"/>
    <w:rsid w:val="008749FA"/>
    <w:rsid w:val="00874E06"/>
    <w:rsid w:val="008751E6"/>
    <w:rsid w:val="00875D58"/>
    <w:rsid w:val="00875FCA"/>
    <w:rsid w:val="0087618A"/>
    <w:rsid w:val="00876BAC"/>
    <w:rsid w:val="00876D36"/>
    <w:rsid w:val="00877329"/>
    <w:rsid w:val="00877F12"/>
    <w:rsid w:val="0088048F"/>
    <w:rsid w:val="00880F9A"/>
    <w:rsid w:val="008812BB"/>
    <w:rsid w:val="00881433"/>
    <w:rsid w:val="00881637"/>
    <w:rsid w:val="00881E4E"/>
    <w:rsid w:val="00882249"/>
    <w:rsid w:val="0088228B"/>
    <w:rsid w:val="008825DD"/>
    <w:rsid w:val="008826F4"/>
    <w:rsid w:val="00882A24"/>
    <w:rsid w:val="00882AC6"/>
    <w:rsid w:val="00883487"/>
    <w:rsid w:val="0088355F"/>
    <w:rsid w:val="00883669"/>
    <w:rsid w:val="00883B5C"/>
    <w:rsid w:val="00883CF0"/>
    <w:rsid w:val="00884B75"/>
    <w:rsid w:val="00885074"/>
    <w:rsid w:val="008859EB"/>
    <w:rsid w:val="00885A70"/>
    <w:rsid w:val="00885BB6"/>
    <w:rsid w:val="008861F5"/>
    <w:rsid w:val="00886F8F"/>
    <w:rsid w:val="0088728A"/>
    <w:rsid w:val="00887925"/>
    <w:rsid w:val="00887DE6"/>
    <w:rsid w:val="00890253"/>
    <w:rsid w:val="00890AB0"/>
    <w:rsid w:val="00891487"/>
    <w:rsid w:val="0089190A"/>
    <w:rsid w:val="00891B06"/>
    <w:rsid w:val="00892C3E"/>
    <w:rsid w:val="00892C8E"/>
    <w:rsid w:val="00892F75"/>
    <w:rsid w:val="0089355D"/>
    <w:rsid w:val="00893E9F"/>
    <w:rsid w:val="0089524D"/>
    <w:rsid w:val="0089534A"/>
    <w:rsid w:val="00895CD6"/>
    <w:rsid w:val="00896F84"/>
    <w:rsid w:val="00897033"/>
    <w:rsid w:val="00897D1E"/>
    <w:rsid w:val="008A1EA8"/>
    <w:rsid w:val="008A28FA"/>
    <w:rsid w:val="008A2FBA"/>
    <w:rsid w:val="008A3493"/>
    <w:rsid w:val="008A3614"/>
    <w:rsid w:val="008A4040"/>
    <w:rsid w:val="008A494F"/>
    <w:rsid w:val="008A49D2"/>
    <w:rsid w:val="008A4B2C"/>
    <w:rsid w:val="008A4D18"/>
    <w:rsid w:val="008A5102"/>
    <w:rsid w:val="008A6219"/>
    <w:rsid w:val="008A6369"/>
    <w:rsid w:val="008A6731"/>
    <w:rsid w:val="008A6B87"/>
    <w:rsid w:val="008A7625"/>
    <w:rsid w:val="008A797F"/>
    <w:rsid w:val="008A7B7C"/>
    <w:rsid w:val="008A7DBB"/>
    <w:rsid w:val="008B0603"/>
    <w:rsid w:val="008B09EE"/>
    <w:rsid w:val="008B18CE"/>
    <w:rsid w:val="008B1B90"/>
    <w:rsid w:val="008B20B2"/>
    <w:rsid w:val="008B269F"/>
    <w:rsid w:val="008B397D"/>
    <w:rsid w:val="008B3B1C"/>
    <w:rsid w:val="008B3BEB"/>
    <w:rsid w:val="008B5BC4"/>
    <w:rsid w:val="008B62F4"/>
    <w:rsid w:val="008B64CE"/>
    <w:rsid w:val="008B66F7"/>
    <w:rsid w:val="008B70FE"/>
    <w:rsid w:val="008B7656"/>
    <w:rsid w:val="008C0506"/>
    <w:rsid w:val="008C05F3"/>
    <w:rsid w:val="008C0BDD"/>
    <w:rsid w:val="008C0F92"/>
    <w:rsid w:val="008C1080"/>
    <w:rsid w:val="008C131A"/>
    <w:rsid w:val="008C186F"/>
    <w:rsid w:val="008C191C"/>
    <w:rsid w:val="008C2031"/>
    <w:rsid w:val="008C25CC"/>
    <w:rsid w:val="008C28C7"/>
    <w:rsid w:val="008C2CBA"/>
    <w:rsid w:val="008C2D29"/>
    <w:rsid w:val="008C3279"/>
    <w:rsid w:val="008C3FF6"/>
    <w:rsid w:val="008C4839"/>
    <w:rsid w:val="008C6058"/>
    <w:rsid w:val="008C70AD"/>
    <w:rsid w:val="008C7112"/>
    <w:rsid w:val="008C7212"/>
    <w:rsid w:val="008C7405"/>
    <w:rsid w:val="008C7D55"/>
    <w:rsid w:val="008C7F10"/>
    <w:rsid w:val="008C7F4D"/>
    <w:rsid w:val="008D0688"/>
    <w:rsid w:val="008D23B8"/>
    <w:rsid w:val="008D276E"/>
    <w:rsid w:val="008D4C85"/>
    <w:rsid w:val="008D5541"/>
    <w:rsid w:val="008D60A7"/>
    <w:rsid w:val="008D65D4"/>
    <w:rsid w:val="008E01AC"/>
    <w:rsid w:val="008E0421"/>
    <w:rsid w:val="008E074A"/>
    <w:rsid w:val="008E0D8B"/>
    <w:rsid w:val="008E10FD"/>
    <w:rsid w:val="008E1538"/>
    <w:rsid w:val="008E2537"/>
    <w:rsid w:val="008E274C"/>
    <w:rsid w:val="008E2959"/>
    <w:rsid w:val="008E2CD8"/>
    <w:rsid w:val="008E3217"/>
    <w:rsid w:val="008E336D"/>
    <w:rsid w:val="008E360D"/>
    <w:rsid w:val="008E3773"/>
    <w:rsid w:val="008E383B"/>
    <w:rsid w:val="008E3F0E"/>
    <w:rsid w:val="008E42F8"/>
    <w:rsid w:val="008E4441"/>
    <w:rsid w:val="008E45B9"/>
    <w:rsid w:val="008E49F6"/>
    <w:rsid w:val="008E5771"/>
    <w:rsid w:val="008E5CEF"/>
    <w:rsid w:val="008E5FE5"/>
    <w:rsid w:val="008E6A1E"/>
    <w:rsid w:val="008E6CB7"/>
    <w:rsid w:val="008E745B"/>
    <w:rsid w:val="008E793F"/>
    <w:rsid w:val="008E7DFA"/>
    <w:rsid w:val="008F0D47"/>
    <w:rsid w:val="008F11C6"/>
    <w:rsid w:val="008F173D"/>
    <w:rsid w:val="008F3218"/>
    <w:rsid w:val="008F397D"/>
    <w:rsid w:val="008F3AB0"/>
    <w:rsid w:val="008F3EEE"/>
    <w:rsid w:val="008F4541"/>
    <w:rsid w:val="008F46C5"/>
    <w:rsid w:val="008F477F"/>
    <w:rsid w:val="008F5605"/>
    <w:rsid w:val="008F563E"/>
    <w:rsid w:val="008F57F4"/>
    <w:rsid w:val="008F591D"/>
    <w:rsid w:val="008F5938"/>
    <w:rsid w:val="008F5ED5"/>
    <w:rsid w:val="008F6698"/>
    <w:rsid w:val="008F694A"/>
    <w:rsid w:val="008F77CF"/>
    <w:rsid w:val="008F7900"/>
    <w:rsid w:val="0090065D"/>
    <w:rsid w:val="0090159B"/>
    <w:rsid w:val="00901944"/>
    <w:rsid w:val="00901AA7"/>
    <w:rsid w:val="009025E9"/>
    <w:rsid w:val="0090302B"/>
    <w:rsid w:val="00903514"/>
    <w:rsid w:val="00903A52"/>
    <w:rsid w:val="009040E6"/>
    <w:rsid w:val="009044C2"/>
    <w:rsid w:val="0090455B"/>
    <w:rsid w:val="00904595"/>
    <w:rsid w:val="00904D2F"/>
    <w:rsid w:val="00905060"/>
    <w:rsid w:val="0090561D"/>
    <w:rsid w:val="00905784"/>
    <w:rsid w:val="009060E6"/>
    <w:rsid w:val="00906236"/>
    <w:rsid w:val="00906C20"/>
    <w:rsid w:val="00906E3C"/>
    <w:rsid w:val="009071FC"/>
    <w:rsid w:val="00907520"/>
    <w:rsid w:val="00910611"/>
    <w:rsid w:val="00910D61"/>
    <w:rsid w:val="00910FC5"/>
    <w:rsid w:val="0091173F"/>
    <w:rsid w:val="009118F9"/>
    <w:rsid w:val="00912385"/>
    <w:rsid w:val="00913977"/>
    <w:rsid w:val="00914203"/>
    <w:rsid w:val="009154E6"/>
    <w:rsid w:val="009163F2"/>
    <w:rsid w:val="0091760A"/>
    <w:rsid w:val="00917F6F"/>
    <w:rsid w:val="00921338"/>
    <w:rsid w:val="009228DD"/>
    <w:rsid w:val="009230A5"/>
    <w:rsid w:val="009231C2"/>
    <w:rsid w:val="009243B8"/>
    <w:rsid w:val="00924466"/>
    <w:rsid w:val="00924C7C"/>
    <w:rsid w:val="0092560D"/>
    <w:rsid w:val="00925867"/>
    <w:rsid w:val="00925DD5"/>
    <w:rsid w:val="0092649C"/>
    <w:rsid w:val="00926F2E"/>
    <w:rsid w:val="0092752C"/>
    <w:rsid w:val="00927F34"/>
    <w:rsid w:val="00930216"/>
    <w:rsid w:val="00930A51"/>
    <w:rsid w:val="00931A98"/>
    <w:rsid w:val="009321E6"/>
    <w:rsid w:val="0093234D"/>
    <w:rsid w:val="009335CA"/>
    <w:rsid w:val="00933951"/>
    <w:rsid w:val="00933AE7"/>
    <w:rsid w:val="00934643"/>
    <w:rsid w:val="00934780"/>
    <w:rsid w:val="009348A1"/>
    <w:rsid w:val="009352F1"/>
    <w:rsid w:val="00936ED8"/>
    <w:rsid w:val="00937090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237F"/>
    <w:rsid w:val="009423D8"/>
    <w:rsid w:val="0094256B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DDE"/>
    <w:rsid w:val="0094769C"/>
    <w:rsid w:val="0095033F"/>
    <w:rsid w:val="009509FD"/>
    <w:rsid w:val="00950CE7"/>
    <w:rsid w:val="009512A6"/>
    <w:rsid w:val="00951AE4"/>
    <w:rsid w:val="0095280C"/>
    <w:rsid w:val="00952930"/>
    <w:rsid w:val="00953349"/>
    <w:rsid w:val="009536AB"/>
    <w:rsid w:val="00954A06"/>
    <w:rsid w:val="00954B9B"/>
    <w:rsid w:val="00955916"/>
    <w:rsid w:val="00955B84"/>
    <w:rsid w:val="00956846"/>
    <w:rsid w:val="00956ACA"/>
    <w:rsid w:val="00956CDF"/>
    <w:rsid w:val="00956D70"/>
    <w:rsid w:val="009572D6"/>
    <w:rsid w:val="00957746"/>
    <w:rsid w:val="009600DB"/>
    <w:rsid w:val="00960278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0BB"/>
    <w:rsid w:val="0096341A"/>
    <w:rsid w:val="0096406A"/>
    <w:rsid w:val="00964425"/>
    <w:rsid w:val="009646C6"/>
    <w:rsid w:val="00965E56"/>
    <w:rsid w:val="00965F20"/>
    <w:rsid w:val="00966232"/>
    <w:rsid w:val="009664C7"/>
    <w:rsid w:val="00966FBF"/>
    <w:rsid w:val="0097047F"/>
    <w:rsid w:val="00970F83"/>
    <w:rsid w:val="00971DB8"/>
    <w:rsid w:val="00972ECE"/>
    <w:rsid w:val="009732AB"/>
    <w:rsid w:val="009732D7"/>
    <w:rsid w:val="00976472"/>
    <w:rsid w:val="00977104"/>
    <w:rsid w:val="00977733"/>
    <w:rsid w:val="00977A93"/>
    <w:rsid w:val="00977D86"/>
    <w:rsid w:val="00980D04"/>
    <w:rsid w:val="00980FD5"/>
    <w:rsid w:val="009814BA"/>
    <w:rsid w:val="00981B3B"/>
    <w:rsid w:val="00981CEC"/>
    <w:rsid w:val="00981DEB"/>
    <w:rsid w:val="00981DF3"/>
    <w:rsid w:val="00982786"/>
    <w:rsid w:val="00982905"/>
    <w:rsid w:val="00982AAE"/>
    <w:rsid w:val="00982BE2"/>
    <w:rsid w:val="00982C3A"/>
    <w:rsid w:val="009832C1"/>
    <w:rsid w:val="0098395C"/>
    <w:rsid w:val="009839E8"/>
    <w:rsid w:val="009845A3"/>
    <w:rsid w:val="00984753"/>
    <w:rsid w:val="00984C26"/>
    <w:rsid w:val="0098525B"/>
    <w:rsid w:val="00985717"/>
    <w:rsid w:val="00985770"/>
    <w:rsid w:val="009857B6"/>
    <w:rsid w:val="009857D5"/>
    <w:rsid w:val="00986D96"/>
    <w:rsid w:val="00987483"/>
    <w:rsid w:val="0098785F"/>
    <w:rsid w:val="0099046B"/>
    <w:rsid w:val="00992AEB"/>
    <w:rsid w:val="00992ECB"/>
    <w:rsid w:val="0099305B"/>
    <w:rsid w:val="009939D8"/>
    <w:rsid w:val="00993E62"/>
    <w:rsid w:val="0099426F"/>
    <w:rsid w:val="00994642"/>
    <w:rsid w:val="00994811"/>
    <w:rsid w:val="009966DC"/>
    <w:rsid w:val="00997536"/>
    <w:rsid w:val="00997957"/>
    <w:rsid w:val="009A0411"/>
    <w:rsid w:val="009A0427"/>
    <w:rsid w:val="009A067B"/>
    <w:rsid w:val="009A0733"/>
    <w:rsid w:val="009A0A5E"/>
    <w:rsid w:val="009A2D35"/>
    <w:rsid w:val="009A38D8"/>
    <w:rsid w:val="009A39E3"/>
    <w:rsid w:val="009A4D7D"/>
    <w:rsid w:val="009A4E8C"/>
    <w:rsid w:val="009A4F7F"/>
    <w:rsid w:val="009A519B"/>
    <w:rsid w:val="009A5411"/>
    <w:rsid w:val="009A55C9"/>
    <w:rsid w:val="009A78ED"/>
    <w:rsid w:val="009A7B00"/>
    <w:rsid w:val="009A7C66"/>
    <w:rsid w:val="009B03AF"/>
    <w:rsid w:val="009B0731"/>
    <w:rsid w:val="009B086E"/>
    <w:rsid w:val="009B0996"/>
    <w:rsid w:val="009B0B4D"/>
    <w:rsid w:val="009B0C1C"/>
    <w:rsid w:val="009B163B"/>
    <w:rsid w:val="009B1F99"/>
    <w:rsid w:val="009B2831"/>
    <w:rsid w:val="009B2875"/>
    <w:rsid w:val="009B4CB4"/>
    <w:rsid w:val="009B51C7"/>
    <w:rsid w:val="009B5328"/>
    <w:rsid w:val="009B5413"/>
    <w:rsid w:val="009B6CD8"/>
    <w:rsid w:val="009C000B"/>
    <w:rsid w:val="009C0097"/>
    <w:rsid w:val="009C0C35"/>
    <w:rsid w:val="009C1262"/>
    <w:rsid w:val="009C1B7D"/>
    <w:rsid w:val="009C2060"/>
    <w:rsid w:val="009C2D6D"/>
    <w:rsid w:val="009C32C7"/>
    <w:rsid w:val="009C3B5D"/>
    <w:rsid w:val="009C3B73"/>
    <w:rsid w:val="009C458C"/>
    <w:rsid w:val="009C458E"/>
    <w:rsid w:val="009C4976"/>
    <w:rsid w:val="009C4A36"/>
    <w:rsid w:val="009C4BD3"/>
    <w:rsid w:val="009C4D99"/>
    <w:rsid w:val="009C519E"/>
    <w:rsid w:val="009C52CB"/>
    <w:rsid w:val="009C5587"/>
    <w:rsid w:val="009C55E2"/>
    <w:rsid w:val="009C58B4"/>
    <w:rsid w:val="009C5F02"/>
    <w:rsid w:val="009C64D0"/>
    <w:rsid w:val="009C6A3A"/>
    <w:rsid w:val="009C6D93"/>
    <w:rsid w:val="009C76FD"/>
    <w:rsid w:val="009D01BF"/>
    <w:rsid w:val="009D0A75"/>
    <w:rsid w:val="009D111E"/>
    <w:rsid w:val="009D15AF"/>
    <w:rsid w:val="009D214A"/>
    <w:rsid w:val="009D2576"/>
    <w:rsid w:val="009D26DF"/>
    <w:rsid w:val="009D2C5F"/>
    <w:rsid w:val="009D301C"/>
    <w:rsid w:val="009D3654"/>
    <w:rsid w:val="009D3EF2"/>
    <w:rsid w:val="009D48DA"/>
    <w:rsid w:val="009D66E2"/>
    <w:rsid w:val="009D6CC2"/>
    <w:rsid w:val="009D75B8"/>
    <w:rsid w:val="009D766D"/>
    <w:rsid w:val="009E00B7"/>
    <w:rsid w:val="009E222A"/>
    <w:rsid w:val="009E2269"/>
    <w:rsid w:val="009E3807"/>
    <w:rsid w:val="009E403B"/>
    <w:rsid w:val="009E447D"/>
    <w:rsid w:val="009E4B3D"/>
    <w:rsid w:val="009E5B6D"/>
    <w:rsid w:val="009E66EC"/>
    <w:rsid w:val="009E6951"/>
    <w:rsid w:val="009E6D81"/>
    <w:rsid w:val="009E75C1"/>
    <w:rsid w:val="009E76BE"/>
    <w:rsid w:val="009E775E"/>
    <w:rsid w:val="009F053E"/>
    <w:rsid w:val="009F0961"/>
    <w:rsid w:val="009F13EE"/>
    <w:rsid w:val="009F15B7"/>
    <w:rsid w:val="009F1A8A"/>
    <w:rsid w:val="009F2287"/>
    <w:rsid w:val="009F26B9"/>
    <w:rsid w:val="009F36C9"/>
    <w:rsid w:val="009F37B6"/>
    <w:rsid w:val="009F3FBC"/>
    <w:rsid w:val="009F474B"/>
    <w:rsid w:val="009F5034"/>
    <w:rsid w:val="009F5AD4"/>
    <w:rsid w:val="009F6BAE"/>
    <w:rsid w:val="009F75CA"/>
    <w:rsid w:val="00A009FA"/>
    <w:rsid w:val="00A00A60"/>
    <w:rsid w:val="00A00CE6"/>
    <w:rsid w:val="00A01552"/>
    <w:rsid w:val="00A01658"/>
    <w:rsid w:val="00A0170C"/>
    <w:rsid w:val="00A01A77"/>
    <w:rsid w:val="00A05DFB"/>
    <w:rsid w:val="00A06383"/>
    <w:rsid w:val="00A06460"/>
    <w:rsid w:val="00A067D5"/>
    <w:rsid w:val="00A070DA"/>
    <w:rsid w:val="00A0778F"/>
    <w:rsid w:val="00A07E2F"/>
    <w:rsid w:val="00A10082"/>
    <w:rsid w:val="00A101FF"/>
    <w:rsid w:val="00A1099A"/>
    <w:rsid w:val="00A1131E"/>
    <w:rsid w:val="00A11E9B"/>
    <w:rsid w:val="00A11ECE"/>
    <w:rsid w:val="00A12539"/>
    <w:rsid w:val="00A13C2C"/>
    <w:rsid w:val="00A13E05"/>
    <w:rsid w:val="00A14792"/>
    <w:rsid w:val="00A15910"/>
    <w:rsid w:val="00A16832"/>
    <w:rsid w:val="00A16CC7"/>
    <w:rsid w:val="00A17A17"/>
    <w:rsid w:val="00A17BC5"/>
    <w:rsid w:val="00A17CA2"/>
    <w:rsid w:val="00A2163B"/>
    <w:rsid w:val="00A21908"/>
    <w:rsid w:val="00A21EF6"/>
    <w:rsid w:val="00A226BC"/>
    <w:rsid w:val="00A23221"/>
    <w:rsid w:val="00A2359B"/>
    <w:rsid w:val="00A2389A"/>
    <w:rsid w:val="00A23B24"/>
    <w:rsid w:val="00A23BAD"/>
    <w:rsid w:val="00A23D48"/>
    <w:rsid w:val="00A2400F"/>
    <w:rsid w:val="00A2435B"/>
    <w:rsid w:val="00A26006"/>
    <w:rsid w:val="00A2677B"/>
    <w:rsid w:val="00A26789"/>
    <w:rsid w:val="00A26ED5"/>
    <w:rsid w:val="00A272EF"/>
    <w:rsid w:val="00A2760C"/>
    <w:rsid w:val="00A27858"/>
    <w:rsid w:val="00A30CBE"/>
    <w:rsid w:val="00A31376"/>
    <w:rsid w:val="00A31806"/>
    <w:rsid w:val="00A31F4B"/>
    <w:rsid w:val="00A323F7"/>
    <w:rsid w:val="00A3311F"/>
    <w:rsid w:val="00A339EA"/>
    <w:rsid w:val="00A33D88"/>
    <w:rsid w:val="00A33F6D"/>
    <w:rsid w:val="00A34010"/>
    <w:rsid w:val="00A348FF"/>
    <w:rsid w:val="00A34B82"/>
    <w:rsid w:val="00A34BBD"/>
    <w:rsid w:val="00A34DE7"/>
    <w:rsid w:val="00A34EFF"/>
    <w:rsid w:val="00A35520"/>
    <w:rsid w:val="00A3557D"/>
    <w:rsid w:val="00A35737"/>
    <w:rsid w:val="00A3649A"/>
    <w:rsid w:val="00A36EF2"/>
    <w:rsid w:val="00A4058D"/>
    <w:rsid w:val="00A406D8"/>
    <w:rsid w:val="00A40C5B"/>
    <w:rsid w:val="00A40F96"/>
    <w:rsid w:val="00A4155F"/>
    <w:rsid w:val="00A4161C"/>
    <w:rsid w:val="00A41EFC"/>
    <w:rsid w:val="00A42278"/>
    <w:rsid w:val="00A427E2"/>
    <w:rsid w:val="00A42D0F"/>
    <w:rsid w:val="00A430DF"/>
    <w:rsid w:val="00A43212"/>
    <w:rsid w:val="00A432EA"/>
    <w:rsid w:val="00A43558"/>
    <w:rsid w:val="00A43B30"/>
    <w:rsid w:val="00A446AD"/>
    <w:rsid w:val="00A44993"/>
    <w:rsid w:val="00A45C73"/>
    <w:rsid w:val="00A45D21"/>
    <w:rsid w:val="00A460A5"/>
    <w:rsid w:val="00A466FB"/>
    <w:rsid w:val="00A46765"/>
    <w:rsid w:val="00A47672"/>
    <w:rsid w:val="00A4777A"/>
    <w:rsid w:val="00A47C4F"/>
    <w:rsid w:val="00A50E1B"/>
    <w:rsid w:val="00A518EA"/>
    <w:rsid w:val="00A51B9D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6602"/>
    <w:rsid w:val="00A56F59"/>
    <w:rsid w:val="00A57340"/>
    <w:rsid w:val="00A57B95"/>
    <w:rsid w:val="00A57FF7"/>
    <w:rsid w:val="00A60957"/>
    <w:rsid w:val="00A60B6E"/>
    <w:rsid w:val="00A62A3E"/>
    <w:rsid w:val="00A62C6C"/>
    <w:rsid w:val="00A631D8"/>
    <w:rsid w:val="00A63E70"/>
    <w:rsid w:val="00A644F3"/>
    <w:rsid w:val="00A64B26"/>
    <w:rsid w:val="00A64BDA"/>
    <w:rsid w:val="00A658CE"/>
    <w:rsid w:val="00A6604D"/>
    <w:rsid w:val="00A6608B"/>
    <w:rsid w:val="00A671C5"/>
    <w:rsid w:val="00A67CED"/>
    <w:rsid w:val="00A67F2F"/>
    <w:rsid w:val="00A67F83"/>
    <w:rsid w:val="00A70683"/>
    <w:rsid w:val="00A7096D"/>
    <w:rsid w:val="00A71007"/>
    <w:rsid w:val="00A710C3"/>
    <w:rsid w:val="00A71C91"/>
    <w:rsid w:val="00A72FBC"/>
    <w:rsid w:val="00A7315C"/>
    <w:rsid w:val="00A735BD"/>
    <w:rsid w:val="00A73879"/>
    <w:rsid w:val="00A739B3"/>
    <w:rsid w:val="00A74D6D"/>
    <w:rsid w:val="00A75431"/>
    <w:rsid w:val="00A75839"/>
    <w:rsid w:val="00A761C3"/>
    <w:rsid w:val="00A76DA0"/>
    <w:rsid w:val="00A77222"/>
    <w:rsid w:val="00A7749B"/>
    <w:rsid w:val="00A77E21"/>
    <w:rsid w:val="00A80DB4"/>
    <w:rsid w:val="00A80F2B"/>
    <w:rsid w:val="00A816EF"/>
    <w:rsid w:val="00A81A84"/>
    <w:rsid w:val="00A81DA6"/>
    <w:rsid w:val="00A83170"/>
    <w:rsid w:val="00A83806"/>
    <w:rsid w:val="00A83831"/>
    <w:rsid w:val="00A840AD"/>
    <w:rsid w:val="00A84575"/>
    <w:rsid w:val="00A8459F"/>
    <w:rsid w:val="00A85CE6"/>
    <w:rsid w:val="00A86116"/>
    <w:rsid w:val="00A877AD"/>
    <w:rsid w:val="00A87B07"/>
    <w:rsid w:val="00A9062C"/>
    <w:rsid w:val="00A90DF9"/>
    <w:rsid w:val="00A91575"/>
    <w:rsid w:val="00A91941"/>
    <w:rsid w:val="00A91A55"/>
    <w:rsid w:val="00A9217C"/>
    <w:rsid w:val="00A9223E"/>
    <w:rsid w:val="00A92AB8"/>
    <w:rsid w:val="00A93446"/>
    <w:rsid w:val="00A9378C"/>
    <w:rsid w:val="00A93F3A"/>
    <w:rsid w:val="00A94928"/>
    <w:rsid w:val="00A95113"/>
    <w:rsid w:val="00A95EBB"/>
    <w:rsid w:val="00A96694"/>
    <w:rsid w:val="00A97206"/>
    <w:rsid w:val="00A97759"/>
    <w:rsid w:val="00A97A34"/>
    <w:rsid w:val="00AA02D0"/>
    <w:rsid w:val="00AA0E4F"/>
    <w:rsid w:val="00AA19D0"/>
    <w:rsid w:val="00AA1D98"/>
    <w:rsid w:val="00AA20D6"/>
    <w:rsid w:val="00AA238E"/>
    <w:rsid w:val="00AA2AE1"/>
    <w:rsid w:val="00AA347A"/>
    <w:rsid w:val="00AA4960"/>
    <w:rsid w:val="00AA4D19"/>
    <w:rsid w:val="00AA4FC9"/>
    <w:rsid w:val="00AA50CD"/>
    <w:rsid w:val="00AA54B6"/>
    <w:rsid w:val="00AA6941"/>
    <w:rsid w:val="00AA74E6"/>
    <w:rsid w:val="00AA7EFA"/>
    <w:rsid w:val="00AB0FCC"/>
    <w:rsid w:val="00AB11EC"/>
    <w:rsid w:val="00AB185C"/>
    <w:rsid w:val="00AB21A2"/>
    <w:rsid w:val="00AB2229"/>
    <w:rsid w:val="00AB2869"/>
    <w:rsid w:val="00AB2F5E"/>
    <w:rsid w:val="00AB30D5"/>
    <w:rsid w:val="00AB4250"/>
    <w:rsid w:val="00AB4865"/>
    <w:rsid w:val="00AB4C44"/>
    <w:rsid w:val="00AB5D1B"/>
    <w:rsid w:val="00AB6A38"/>
    <w:rsid w:val="00AB6C51"/>
    <w:rsid w:val="00AC0119"/>
    <w:rsid w:val="00AC0750"/>
    <w:rsid w:val="00AC0D3A"/>
    <w:rsid w:val="00AC0F04"/>
    <w:rsid w:val="00AC238C"/>
    <w:rsid w:val="00AC3C6A"/>
    <w:rsid w:val="00AC4657"/>
    <w:rsid w:val="00AC4AD2"/>
    <w:rsid w:val="00AC4D20"/>
    <w:rsid w:val="00AC4E58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25CC"/>
    <w:rsid w:val="00AD2B53"/>
    <w:rsid w:val="00AD300B"/>
    <w:rsid w:val="00AD3330"/>
    <w:rsid w:val="00AD545D"/>
    <w:rsid w:val="00AD5A35"/>
    <w:rsid w:val="00AD67FA"/>
    <w:rsid w:val="00AD733A"/>
    <w:rsid w:val="00AD73D1"/>
    <w:rsid w:val="00AD741B"/>
    <w:rsid w:val="00AE0042"/>
    <w:rsid w:val="00AE0274"/>
    <w:rsid w:val="00AE1403"/>
    <w:rsid w:val="00AE148B"/>
    <w:rsid w:val="00AE1EF5"/>
    <w:rsid w:val="00AE21B4"/>
    <w:rsid w:val="00AE246C"/>
    <w:rsid w:val="00AE3970"/>
    <w:rsid w:val="00AE3A0D"/>
    <w:rsid w:val="00AE3AC0"/>
    <w:rsid w:val="00AE4342"/>
    <w:rsid w:val="00AE45C0"/>
    <w:rsid w:val="00AE465E"/>
    <w:rsid w:val="00AE53E7"/>
    <w:rsid w:val="00AE543D"/>
    <w:rsid w:val="00AE56A1"/>
    <w:rsid w:val="00AE586B"/>
    <w:rsid w:val="00AE5CC7"/>
    <w:rsid w:val="00AE694C"/>
    <w:rsid w:val="00AE6994"/>
    <w:rsid w:val="00AE7BA7"/>
    <w:rsid w:val="00AF037E"/>
    <w:rsid w:val="00AF042E"/>
    <w:rsid w:val="00AF1377"/>
    <w:rsid w:val="00AF15B8"/>
    <w:rsid w:val="00AF16D1"/>
    <w:rsid w:val="00AF1A00"/>
    <w:rsid w:val="00AF33F6"/>
    <w:rsid w:val="00AF405D"/>
    <w:rsid w:val="00AF583C"/>
    <w:rsid w:val="00AF5A8D"/>
    <w:rsid w:val="00AF623E"/>
    <w:rsid w:val="00AF62D5"/>
    <w:rsid w:val="00AF62F1"/>
    <w:rsid w:val="00AF6390"/>
    <w:rsid w:val="00AF73E1"/>
    <w:rsid w:val="00AF764A"/>
    <w:rsid w:val="00B006E8"/>
    <w:rsid w:val="00B00C2C"/>
    <w:rsid w:val="00B011A3"/>
    <w:rsid w:val="00B01619"/>
    <w:rsid w:val="00B017B4"/>
    <w:rsid w:val="00B022FC"/>
    <w:rsid w:val="00B0289D"/>
    <w:rsid w:val="00B02B6D"/>
    <w:rsid w:val="00B038B7"/>
    <w:rsid w:val="00B043EC"/>
    <w:rsid w:val="00B054C9"/>
    <w:rsid w:val="00B05EB5"/>
    <w:rsid w:val="00B069FC"/>
    <w:rsid w:val="00B06C09"/>
    <w:rsid w:val="00B06DFC"/>
    <w:rsid w:val="00B07356"/>
    <w:rsid w:val="00B10403"/>
    <w:rsid w:val="00B113DD"/>
    <w:rsid w:val="00B12315"/>
    <w:rsid w:val="00B1252E"/>
    <w:rsid w:val="00B12750"/>
    <w:rsid w:val="00B13954"/>
    <w:rsid w:val="00B13CB3"/>
    <w:rsid w:val="00B13E87"/>
    <w:rsid w:val="00B14C1A"/>
    <w:rsid w:val="00B15097"/>
    <w:rsid w:val="00B1521D"/>
    <w:rsid w:val="00B15672"/>
    <w:rsid w:val="00B164EE"/>
    <w:rsid w:val="00B1733D"/>
    <w:rsid w:val="00B179EC"/>
    <w:rsid w:val="00B17D65"/>
    <w:rsid w:val="00B2171F"/>
    <w:rsid w:val="00B21C2E"/>
    <w:rsid w:val="00B21F53"/>
    <w:rsid w:val="00B21FD6"/>
    <w:rsid w:val="00B22748"/>
    <w:rsid w:val="00B22E11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6EE2"/>
    <w:rsid w:val="00B27546"/>
    <w:rsid w:val="00B27732"/>
    <w:rsid w:val="00B27C76"/>
    <w:rsid w:val="00B30499"/>
    <w:rsid w:val="00B30AF2"/>
    <w:rsid w:val="00B31D3E"/>
    <w:rsid w:val="00B31DDE"/>
    <w:rsid w:val="00B320B0"/>
    <w:rsid w:val="00B3409D"/>
    <w:rsid w:val="00B34B0B"/>
    <w:rsid w:val="00B35590"/>
    <w:rsid w:val="00B35A9B"/>
    <w:rsid w:val="00B366BB"/>
    <w:rsid w:val="00B3705D"/>
    <w:rsid w:val="00B37374"/>
    <w:rsid w:val="00B407D3"/>
    <w:rsid w:val="00B40F77"/>
    <w:rsid w:val="00B4131F"/>
    <w:rsid w:val="00B419AC"/>
    <w:rsid w:val="00B41B7A"/>
    <w:rsid w:val="00B42ABC"/>
    <w:rsid w:val="00B42D17"/>
    <w:rsid w:val="00B43318"/>
    <w:rsid w:val="00B43396"/>
    <w:rsid w:val="00B433BF"/>
    <w:rsid w:val="00B43A1E"/>
    <w:rsid w:val="00B43C7B"/>
    <w:rsid w:val="00B44090"/>
    <w:rsid w:val="00B446C4"/>
    <w:rsid w:val="00B46279"/>
    <w:rsid w:val="00B46634"/>
    <w:rsid w:val="00B4663C"/>
    <w:rsid w:val="00B46E40"/>
    <w:rsid w:val="00B47903"/>
    <w:rsid w:val="00B47967"/>
    <w:rsid w:val="00B479E9"/>
    <w:rsid w:val="00B51186"/>
    <w:rsid w:val="00B512F0"/>
    <w:rsid w:val="00B5171E"/>
    <w:rsid w:val="00B51C31"/>
    <w:rsid w:val="00B52CFB"/>
    <w:rsid w:val="00B5389D"/>
    <w:rsid w:val="00B539D3"/>
    <w:rsid w:val="00B53B29"/>
    <w:rsid w:val="00B53D45"/>
    <w:rsid w:val="00B54361"/>
    <w:rsid w:val="00B548BE"/>
    <w:rsid w:val="00B54FF8"/>
    <w:rsid w:val="00B55E70"/>
    <w:rsid w:val="00B563A7"/>
    <w:rsid w:val="00B57477"/>
    <w:rsid w:val="00B574C7"/>
    <w:rsid w:val="00B57DCA"/>
    <w:rsid w:val="00B60ED9"/>
    <w:rsid w:val="00B61692"/>
    <w:rsid w:val="00B61864"/>
    <w:rsid w:val="00B61DE8"/>
    <w:rsid w:val="00B623B9"/>
    <w:rsid w:val="00B624E5"/>
    <w:rsid w:val="00B62808"/>
    <w:rsid w:val="00B632AA"/>
    <w:rsid w:val="00B639B9"/>
    <w:rsid w:val="00B63AE0"/>
    <w:rsid w:val="00B63BBD"/>
    <w:rsid w:val="00B63DB5"/>
    <w:rsid w:val="00B641F9"/>
    <w:rsid w:val="00B65828"/>
    <w:rsid w:val="00B65939"/>
    <w:rsid w:val="00B65C44"/>
    <w:rsid w:val="00B65E98"/>
    <w:rsid w:val="00B662F4"/>
    <w:rsid w:val="00B667E9"/>
    <w:rsid w:val="00B66C42"/>
    <w:rsid w:val="00B66D76"/>
    <w:rsid w:val="00B67293"/>
    <w:rsid w:val="00B67429"/>
    <w:rsid w:val="00B67CD3"/>
    <w:rsid w:val="00B700D1"/>
    <w:rsid w:val="00B705A0"/>
    <w:rsid w:val="00B70610"/>
    <w:rsid w:val="00B70C23"/>
    <w:rsid w:val="00B70E24"/>
    <w:rsid w:val="00B7183B"/>
    <w:rsid w:val="00B719B9"/>
    <w:rsid w:val="00B71D92"/>
    <w:rsid w:val="00B72202"/>
    <w:rsid w:val="00B72956"/>
    <w:rsid w:val="00B731F0"/>
    <w:rsid w:val="00B73629"/>
    <w:rsid w:val="00B736B5"/>
    <w:rsid w:val="00B755E5"/>
    <w:rsid w:val="00B7595E"/>
    <w:rsid w:val="00B75A21"/>
    <w:rsid w:val="00B76977"/>
    <w:rsid w:val="00B7718E"/>
    <w:rsid w:val="00B80AAC"/>
    <w:rsid w:val="00B815C2"/>
    <w:rsid w:val="00B81A84"/>
    <w:rsid w:val="00B81B31"/>
    <w:rsid w:val="00B81BE0"/>
    <w:rsid w:val="00B81DED"/>
    <w:rsid w:val="00B81F1C"/>
    <w:rsid w:val="00B8365A"/>
    <w:rsid w:val="00B8369D"/>
    <w:rsid w:val="00B83B11"/>
    <w:rsid w:val="00B840C7"/>
    <w:rsid w:val="00B840D4"/>
    <w:rsid w:val="00B843B5"/>
    <w:rsid w:val="00B8447F"/>
    <w:rsid w:val="00B85466"/>
    <w:rsid w:val="00B8557A"/>
    <w:rsid w:val="00B8582F"/>
    <w:rsid w:val="00B859A7"/>
    <w:rsid w:val="00B868B2"/>
    <w:rsid w:val="00B87285"/>
    <w:rsid w:val="00B872ED"/>
    <w:rsid w:val="00B8794B"/>
    <w:rsid w:val="00B87ABC"/>
    <w:rsid w:val="00B87FBC"/>
    <w:rsid w:val="00B90749"/>
    <w:rsid w:val="00B90C69"/>
    <w:rsid w:val="00B92F24"/>
    <w:rsid w:val="00B93401"/>
    <w:rsid w:val="00B94B94"/>
    <w:rsid w:val="00B9511E"/>
    <w:rsid w:val="00B95EF4"/>
    <w:rsid w:val="00B9648B"/>
    <w:rsid w:val="00B964A1"/>
    <w:rsid w:val="00B96935"/>
    <w:rsid w:val="00B96AC8"/>
    <w:rsid w:val="00B96AF1"/>
    <w:rsid w:val="00B97164"/>
    <w:rsid w:val="00B972CF"/>
    <w:rsid w:val="00B97FB7"/>
    <w:rsid w:val="00BA0364"/>
    <w:rsid w:val="00BA10EB"/>
    <w:rsid w:val="00BA16E0"/>
    <w:rsid w:val="00BA24A4"/>
    <w:rsid w:val="00BA297B"/>
    <w:rsid w:val="00BA3A00"/>
    <w:rsid w:val="00BA42F4"/>
    <w:rsid w:val="00BA50B6"/>
    <w:rsid w:val="00BA5BA1"/>
    <w:rsid w:val="00BA5CED"/>
    <w:rsid w:val="00BA5D40"/>
    <w:rsid w:val="00BA66E8"/>
    <w:rsid w:val="00BA74E8"/>
    <w:rsid w:val="00BA7FC8"/>
    <w:rsid w:val="00BB0269"/>
    <w:rsid w:val="00BB0836"/>
    <w:rsid w:val="00BB1994"/>
    <w:rsid w:val="00BB1DDD"/>
    <w:rsid w:val="00BB1E68"/>
    <w:rsid w:val="00BB2ED8"/>
    <w:rsid w:val="00BB301D"/>
    <w:rsid w:val="00BB3B54"/>
    <w:rsid w:val="00BB3D7A"/>
    <w:rsid w:val="00BB4873"/>
    <w:rsid w:val="00BB4D47"/>
    <w:rsid w:val="00BB512A"/>
    <w:rsid w:val="00BB5185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5AF"/>
    <w:rsid w:val="00BC3A2F"/>
    <w:rsid w:val="00BC4E11"/>
    <w:rsid w:val="00BC57F9"/>
    <w:rsid w:val="00BC5FAB"/>
    <w:rsid w:val="00BC6290"/>
    <w:rsid w:val="00BC62B8"/>
    <w:rsid w:val="00BC73AE"/>
    <w:rsid w:val="00BC77E1"/>
    <w:rsid w:val="00BD0132"/>
    <w:rsid w:val="00BD04B4"/>
    <w:rsid w:val="00BD0B9C"/>
    <w:rsid w:val="00BD0D89"/>
    <w:rsid w:val="00BD0D8A"/>
    <w:rsid w:val="00BD1509"/>
    <w:rsid w:val="00BD1B0C"/>
    <w:rsid w:val="00BD2253"/>
    <w:rsid w:val="00BD260E"/>
    <w:rsid w:val="00BD30CB"/>
    <w:rsid w:val="00BD3428"/>
    <w:rsid w:val="00BD3C7F"/>
    <w:rsid w:val="00BD4455"/>
    <w:rsid w:val="00BD4DB1"/>
    <w:rsid w:val="00BD4ED6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F1B"/>
    <w:rsid w:val="00BE14D7"/>
    <w:rsid w:val="00BE2CEF"/>
    <w:rsid w:val="00BE38BD"/>
    <w:rsid w:val="00BE45D1"/>
    <w:rsid w:val="00BE4817"/>
    <w:rsid w:val="00BE4F23"/>
    <w:rsid w:val="00BE51F8"/>
    <w:rsid w:val="00BE54CA"/>
    <w:rsid w:val="00BE5D4C"/>
    <w:rsid w:val="00BE6124"/>
    <w:rsid w:val="00BE68FA"/>
    <w:rsid w:val="00BE69F5"/>
    <w:rsid w:val="00BE6BA3"/>
    <w:rsid w:val="00BE7965"/>
    <w:rsid w:val="00BF12B9"/>
    <w:rsid w:val="00BF16CC"/>
    <w:rsid w:val="00BF1857"/>
    <w:rsid w:val="00BF1938"/>
    <w:rsid w:val="00BF1ED8"/>
    <w:rsid w:val="00BF21EE"/>
    <w:rsid w:val="00BF272D"/>
    <w:rsid w:val="00BF294B"/>
    <w:rsid w:val="00BF2B41"/>
    <w:rsid w:val="00BF2D38"/>
    <w:rsid w:val="00BF2DF0"/>
    <w:rsid w:val="00BF400D"/>
    <w:rsid w:val="00BF49CC"/>
    <w:rsid w:val="00BF4BDA"/>
    <w:rsid w:val="00BF53B1"/>
    <w:rsid w:val="00BF5749"/>
    <w:rsid w:val="00BF58C4"/>
    <w:rsid w:val="00BF5C6E"/>
    <w:rsid w:val="00BF5F10"/>
    <w:rsid w:val="00BF611E"/>
    <w:rsid w:val="00BF70A6"/>
    <w:rsid w:val="00BF7B4F"/>
    <w:rsid w:val="00C002C5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37EA"/>
    <w:rsid w:val="00C03B58"/>
    <w:rsid w:val="00C04089"/>
    <w:rsid w:val="00C0491A"/>
    <w:rsid w:val="00C04AE5"/>
    <w:rsid w:val="00C0632B"/>
    <w:rsid w:val="00C06DA8"/>
    <w:rsid w:val="00C079F7"/>
    <w:rsid w:val="00C1066C"/>
    <w:rsid w:val="00C10F08"/>
    <w:rsid w:val="00C117BE"/>
    <w:rsid w:val="00C126B6"/>
    <w:rsid w:val="00C14CAB"/>
    <w:rsid w:val="00C15AA3"/>
    <w:rsid w:val="00C15B3E"/>
    <w:rsid w:val="00C16B50"/>
    <w:rsid w:val="00C172C3"/>
    <w:rsid w:val="00C17311"/>
    <w:rsid w:val="00C173BD"/>
    <w:rsid w:val="00C17596"/>
    <w:rsid w:val="00C204CF"/>
    <w:rsid w:val="00C2086D"/>
    <w:rsid w:val="00C20B7F"/>
    <w:rsid w:val="00C2105A"/>
    <w:rsid w:val="00C21185"/>
    <w:rsid w:val="00C214D0"/>
    <w:rsid w:val="00C22122"/>
    <w:rsid w:val="00C22905"/>
    <w:rsid w:val="00C22C5B"/>
    <w:rsid w:val="00C22D21"/>
    <w:rsid w:val="00C22E03"/>
    <w:rsid w:val="00C24382"/>
    <w:rsid w:val="00C244C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9C7"/>
    <w:rsid w:val="00C3370B"/>
    <w:rsid w:val="00C337C1"/>
    <w:rsid w:val="00C3384E"/>
    <w:rsid w:val="00C340D3"/>
    <w:rsid w:val="00C34E7E"/>
    <w:rsid w:val="00C35693"/>
    <w:rsid w:val="00C366CB"/>
    <w:rsid w:val="00C367A9"/>
    <w:rsid w:val="00C40EC9"/>
    <w:rsid w:val="00C415D1"/>
    <w:rsid w:val="00C4192A"/>
    <w:rsid w:val="00C421E8"/>
    <w:rsid w:val="00C4252E"/>
    <w:rsid w:val="00C42733"/>
    <w:rsid w:val="00C435AB"/>
    <w:rsid w:val="00C44B7B"/>
    <w:rsid w:val="00C45F41"/>
    <w:rsid w:val="00C47167"/>
    <w:rsid w:val="00C476B3"/>
    <w:rsid w:val="00C47751"/>
    <w:rsid w:val="00C503C3"/>
    <w:rsid w:val="00C51503"/>
    <w:rsid w:val="00C51EE3"/>
    <w:rsid w:val="00C52401"/>
    <w:rsid w:val="00C525A0"/>
    <w:rsid w:val="00C52ECF"/>
    <w:rsid w:val="00C53334"/>
    <w:rsid w:val="00C53BA4"/>
    <w:rsid w:val="00C53EDE"/>
    <w:rsid w:val="00C53FD6"/>
    <w:rsid w:val="00C54719"/>
    <w:rsid w:val="00C54C1F"/>
    <w:rsid w:val="00C552C3"/>
    <w:rsid w:val="00C5539C"/>
    <w:rsid w:val="00C55516"/>
    <w:rsid w:val="00C555A3"/>
    <w:rsid w:val="00C559EF"/>
    <w:rsid w:val="00C56202"/>
    <w:rsid w:val="00C5633C"/>
    <w:rsid w:val="00C56CCB"/>
    <w:rsid w:val="00C56F4F"/>
    <w:rsid w:val="00C5718A"/>
    <w:rsid w:val="00C57889"/>
    <w:rsid w:val="00C578DB"/>
    <w:rsid w:val="00C57B35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3D"/>
    <w:rsid w:val="00C64E91"/>
    <w:rsid w:val="00C65061"/>
    <w:rsid w:val="00C6548B"/>
    <w:rsid w:val="00C658AB"/>
    <w:rsid w:val="00C663BF"/>
    <w:rsid w:val="00C66893"/>
    <w:rsid w:val="00C67020"/>
    <w:rsid w:val="00C67038"/>
    <w:rsid w:val="00C67EFD"/>
    <w:rsid w:val="00C71631"/>
    <w:rsid w:val="00C71906"/>
    <w:rsid w:val="00C724E8"/>
    <w:rsid w:val="00C7301F"/>
    <w:rsid w:val="00C7324D"/>
    <w:rsid w:val="00C7469C"/>
    <w:rsid w:val="00C75487"/>
    <w:rsid w:val="00C75861"/>
    <w:rsid w:val="00C75A33"/>
    <w:rsid w:val="00C75FC0"/>
    <w:rsid w:val="00C76B88"/>
    <w:rsid w:val="00C77CA7"/>
    <w:rsid w:val="00C77F58"/>
    <w:rsid w:val="00C8096B"/>
    <w:rsid w:val="00C80BF5"/>
    <w:rsid w:val="00C812C6"/>
    <w:rsid w:val="00C812CB"/>
    <w:rsid w:val="00C81439"/>
    <w:rsid w:val="00C81573"/>
    <w:rsid w:val="00C816E3"/>
    <w:rsid w:val="00C819B6"/>
    <w:rsid w:val="00C81BEB"/>
    <w:rsid w:val="00C81C99"/>
    <w:rsid w:val="00C82753"/>
    <w:rsid w:val="00C828C5"/>
    <w:rsid w:val="00C8323A"/>
    <w:rsid w:val="00C835C9"/>
    <w:rsid w:val="00C83E5E"/>
    <w:rsid w:val="00C85695"/>
    <w:rsid w:val="00C85EC0"/>
    <w:rsid w:val="00C86893"/>
    <w:rsid w:val="00C8741B"/>
    <w:rsid w:val="00C87CB3"/>
    <w:rsid w:val="00C87F55"/>
    <w:rsid w:val="00C903F2"/>
    <w:rsid w:val="00C90955"/>
    <w:rsid w:val="00C913AC"/>
    <w:rsid w:val="00C92255"/>
    <w:rsid w:val="00C93A2E"/>
    <w:rsid w:val="00C94DB9"/>
    <w:rsid w:val="00C9544D"/>
    <w:rsid w:val="00C96004"/>
    <w:rsid w:val="00C97426"/>
    <w:rsid w:val="00CA0F79"/>
    <w:rsid w:val="00CA133F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752A"/>
    <w:rsid w:val="00CB04DA"/>
    <w:rsid w:val="00CB0613"/>
    <w:rsid w:val="00CB06FA"/>
    <w:rsid w:val="00CB071C"/>
    <w:rsid w:val="00CB0E4E"/>
    <w:rsid w:val="00CB0F05"/>
    <w:rsid w:val="00CB1A3A"/>
    <w:rsid w:val="00CB1D8C"/>
    <w:rsid w:val="00CB2486"/>
    <w:rsid w:val="00CB2FB7"/>
    <w:rsid w:val="00CB40DB"/>
    <w:rsid w:val="00CB41FF"/>
    <w:rsid w:val="00CB42D0"/>
    <w:rsid w:val="00CB46A3"/>
    <w:rsid w:val="00CB507F"/>
    <w:rsid w:val="00CB6912"/>
    <w:rsid w:val="00CB78E0"/>
    <w:rsid w:val="00CB7F96"/>
    <w:rsid w:val="00CC01F6"/>
    <w:rsid w:val="00CC1432"/>
    <w:rsid w:val="00CC1E9E"/>
    <w:rsid w:val="00CC204F"/>
    <w:rsid w:val="00CC212F"/>
    <w:rsid w:val="00CC2827"/>
    <w:rsid w:val="00CC2CC2"/>
    <w:rsid w:val="00CC3E48"/>
    <w:rsid w:val="00CC3F96"/>
    <w:rsid w:val="00CC45D0"/>
    <w:rsid w:val="00CC4658"/>
    <w:rsid w:val="00CC4DAA"/>
    <w:rsid w:val="00CC4F7B"/>
    <w:rsid w:val="00CC601C"/>
    <w:rsid w:val="00CC61E2"/>
    <w:rsid w:val="00CC6924"/>
    <w:rsid w:val="00CD0048"/>
    <w:rsid w:val="00CD0445"/>
    <w:rsid w:val="00CD060E"/>
    <w:rsid w:val="00CD1052"/>
    <w:rsid w:val="00CD107C"/>
    <w:rsid w:val="00CD10D5"/>
    <w:rsid w:val="00CD17E0"/>
    <w:rsid w:val="00CD2188"/>
    <w:rsid w:val="00CD23E3"/>
    <w:rsid w:val="00CD2A89"/>
    <w:rsid w:val="00CD3199"/>
    <w:rsid w:val="00CD3848"/>
    <w:rsid w:val="00CD38C9"/>
    <w:rsid w:val="00CD3F6C"/>
    <w:rsid w:val="00CD4447"/>
    <w:rsid w:val="00CD4515"/>
    <w:rsid w:val="00CD4819"/>
    <w:rsid w:val="00CD538F"/>
    <w:rsid w:val="00CD5E55"/>
    <w:rsid w:val="00CD6189"/>
    <w:rsid w:val="00CD6AFC"/>
    <w:rsid w:val="00CD710B"/>
    <w:rsid w:val="00CD71C9"/>
    <w:rsid w:val="00CD71EE"/>
    <w:rsid w:val="00CE05F2"/>
    <w:rsid w:val="00CE09E6"/>
    <w:rsid w:val="00CE0B1A"/>
    <w:rsid w:val="00CE0CD2"/>
    <w:rsid w:val="00CE0D51"/>
    <w:rsid w:val="00CE0F85"/>
    <w:rsid w:val="00CE1B94"/>
    <w:rsid w:val="00CE1BA7"/>
    <w:rsid w:val="00CE21FE"/>
    <w:rsid w:val="00CE225C"/>
    <w:rsid w:val="00CE229B"/>
    <w:rsid w:val="00CE2539"/>
    <w:rsid w:val="00CE2A28"/>
    <w:rsid w:val="00CE2E71"/>
    <w:rsid w:val="00CE316A"/>
    <w:rsid w:val="00CE34DC"/>
    <w:rsid w:val="00CE430A"/>
    <w:rsid w:val="00CE4D0E"/>
    <w:rsid w:val="00CE5D29"/>
    <w:rsid w:val="00CE5F66"/>
    <w:rsid w:val="00CE7308"/>
    <w:rsid w:val="00CE7A51"/>
    <w:rsid w:val="00CF15C3"/>
    <w:rsid w:val="00CF1856"/>
    <w:rsid w:val="00CF1985"/>
    <w:rsid w:val="00CF1B22"/>
    <w:rsid w:val="00CF1B7C"/>
    <w:rsid w:val="00CF1C9C"/>
    <w:rsid w:val="00CF2A20"/>
    <w:rsid w:val="00CF42ED"/>
    <w:rsid w:val="00CF46AC"/>
    <w:rsid w:val="00CF4871"/>
    <w:rsid w:val="00CF4946"/>
    <w:rsid w:val="00CF4AB5"/>
    <w:rsid w:val="00CF5007"/>
    <w:rsid w:val="00CF53B9"/>
    <w:rsid w:val="00CF545B"/>
    <w:rsid w:val="00CF5557"/>
    <w:rsid w:val="00CF583F"/>
    <w:rsid w:val="00CF61A8"/>
    <w:rsid w:val="00CF6596"/>
    <w:rsid w:val="00CF6782"/>
    <w:rsid w:val="00CF67BC"/>
    <w:rsid w:val="00CF6CCB"/>
    <w:rsid w:val="00CF6D2C"/>
    <w:rsid w:val="00CF70A9"/>
    <w:rsid w:val="00CF71D5"/>
    <w:rsid w:val="00CF7452"/>
    <w:rsid w:val="00D0138A"/>
    <w:rsid w:val="00D0181B"/>
    <w:rsid w:val="00D022E2"/>
    <w:rsid w:val="00D02F36"/>
    <w:rsid w:val="00D034CE"/>
    <w:rsid w:val="00D034DA"/>
    <w:rsid w:val="00D03C49"/>
    <w:rsid w:val="00D04867"/>
    <w:rsid w:val="00D0545F"/>
    <w:rsid w:val="00D05548"/>
    <w:rsid w:val="00D05CA9"/>
    <w:rsid w:val="00D05DFF"/>
    <w:rsid w:val="00D05E82"/>
    <w:rsid w:val="00D062F7"/>
    <w:rsid w:val="00D06824"/>
    <w:rsid w:val="00D06CC9"/>
    <w:rsid w:val="00D0740D"/>
    <w:rsid w:val="00D07520"/>
    <w:rsid w:val="00D07A39"/>
    <w:rsid w:val="00D07B88"/>
    <w:rsid w:val="00D07BB7"/>
    <w:rsid w:val="00D10473"/>
    <w:rsid w:val="00D111A1"/>
    <w:rsid w:val="00D11A99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51F7"/>
    <w:rsid w:val="00D16140"/>
    <w:rsid w:val="00D16644"/>
    <w:rsid w:val="00D16BDC"/>
    <w:rsid w:val="00D16E6A"/>
    <w:rsid w:val="00D17295"/>
    <w:rsid w:val="00D17ABE"/>
    <w:rsid w:val="00D2002A"/>
    <w:rsid w:val="00D20230"/>
    <w:rsid w:val="00D2112A"/>
    <w:rsid w:val="00D222F9"/>
    <w:rsid w:val="00D226A0"/>
    <w:rsid w:val="00D22875"/>
    <w:rsid w:val="00D228CF"/>
    <w:rsid w:val="00D229DE"/>
    <w:rsid w:val="00D238F5"/>
    <w:rsid w:val="00D23C5D"/>
    <w:rsid w:val="00D2441A"/>
    <w:rsid w:val="00D24E68"/>
    <w:rsid w:val="00D2540B"/>
    <w:rsid w:val="00D25CDD"/>
    <w:rsid w:val="00D2674D"/>
    <w:rsid w:val="00D271E5"/>
    <w:rsid w:val="00D27D99"/>
    <w:rsid w:val="00D31191"/>
    <w:rsid w:val="00D313A0"/>
    <w:rsid w:val="00D31F00"/>
    <w:rsid w:val="00D31FA1"/>
    <w:rsid w:val="00D333C9"/>
    <w:rsid w:val="00D3344B"/>
    <w:rsid w:val="00D3367D"/>
    <w:rsid w:val="00D338ED"/>
    <w:rsid w:val="00D33963"/>
    <w:rsid w:val="00D33B69"/>
    <w:rsid w:val="00D34FD4"/>
    <w:rsid w:val="00D366A9"/>
    <w:rsid w:val="00D37602"/>
    <w:rsid w:val="00D3762C"/>
    <w:rsid w:val="00D37E73"/>
    <w:rsid w:val="00D40065"/>
    <w:rsid w:val="00D40762"/>
    <w:rsid w:val="00D40E4B"/>
    <w:rsid w:val="00D41048"/>
    <w:rsid w:val="00D411FE"/>
    <w:rsid w:val="00D412CB"/>
    <w:rsid w:val="00D41A57"/>
    <w:rsid w:val="00D422FF"/>
    <w:rsid w:val="00D42788"/>
    <w:rsid w:val="00D42D6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412"/>
    <w:rsid w:val="00D46BE2"/>
    <w:rsid w:val="00D47651"/>
    <w:rsid w:val="00D47D7E"/>
    <w:rsid w:val="00D5012A"/>
    <w:rsid w:val="00D50471"/>
    <w:rsid w:val="00D50597"/>
    <w:rsid w:val="00D51DBE"/>
    <w:rsid w:val="00D51E6F"/>
    <w:rsid w:val="00D528EA"/>
    <w:rsid w:val="00D52B7C"/>
    <w:rsid w:val="00D53348"/>
    <w:rsid w:val="00D5344C"/>
    <w:rsid w:val="00D53A22"/>
    <w:rsid w:val="00D53F07"/>
    <w:rsid w:val="00D541BE"/>
    <w:rsid w:val="00D545B5"/>
    <w:rsid w:val="00D54B93"/>
    <w:rsid w:val="00D559CC"/>
    <w:rsid w:val="00D55BDD"/>
    <w:rsid w:val="00D5623F"/>
    <w:rsid w:val="00D572B9"/>
    <w:rsid w:val="00D577DD"/>
    <w:rsid w:val="00D577F3"/>
    <w:rsid w:val="00D57B45"/>
    <w:rsid w:val="00D600C2"/>
    <w:rsid w:val="00D603FF"/>
    <w:rsid w:val="00D60866"/>
    <w:rsid w:val="00D613D6"/>
    <w:rsid w:val="00D61E0A"/>
    <w:rsid w:val="00D62356"/>
    <w:rsid w:val="00D626E1"/>
    <w:rsid w:val="00D62D4F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4A4C"/>
    <w:rsid w:val="00D64FF8"/>
    <w:rsid w:val="00D650BC"/>
    <w:rsid w:val="00D66390"/>
    <w:rsid w:val="00D66E01"/>
    <w:rsid w:val="00D672DD"/>
    <w:rsid w:val="00D674AE"/>
    <w:rsid w:val="00D67DB1"/>
    <w:rsid w:val="00D705BD"/>
    <w:rsid w:val="00D707DD"/>
    <w:rsid w:val="00D7210D"/>
    <w:rsid w:val="00D726EE"/>
    <w:rsid w:val="00D72CA0"/>
    <w:rsid w:val="00D731B2"/>
    <w:rsid w:val="00D73592"/>
    <w:rsid w:val="00D736DA"/>
    <w:rsid w:val="00D73C08"/>
    <w:rsid w:val="00D74062"/>
    <w:rsid w:val="00D7430D"/>
    <w:rsid w:val="00D74BED"/>
    <w:rsid w:val="00D74F41"/>
    <w:rsid w:val="00D756A4"/>
    <w:rsid w:val="00D75A9D"/>
    <w:rsid w:val="00D75C1F"/>
    <w:rsid w:val="00D75E09"/>
    <w:rsid w:val="00D75E85"/>
    <w:rsid w:val="00D75F1F"/>
    <w:rsid w:val="00D7738B"/>
    <w:rsid w:val="00D77933"/>
    <w:rsid w:val="00D77C05"/>
    <w:rsid w:val="00D80055"/>
    <w:rsid w:val="00D80837"/>
    <w:rsid w:val="00D809CB"/>
    <w:rsid w:val="00D81519"/>
    <w:rsid w:val="00D82119"/>
    <w:rsid w:val="00D82BC7"/>
    <w:rsid w:val="00D82D71"/>
    <w:rsid w:val="00D839E6"/>
    <w:rsid w:val="00D83B64"/>
    <w:rsid w:val="00D84139"/>
    <w:rsid w:val="00D84543"/>
    <w:rsid w:val="00D845D8"/>
    <w:rsid w:val="00D84E4A"/>
    <w:rsid w:val="00D85D7C"/>
    <w:rsid w:val="00D85E87"/>
    <w:rsid w:val="00D87782"/>
    <w:rsid w:val="00D87849"/>
    <w:rsid w:val="00D87B62"/>
    <w:rsid w:val="00D90E02"/>
    <w:rsid w:val="00D9103F"/>
    <w:rsid w:val="00D92192"/>
    <w:rsid w:val="00D924BB"/>
    <w:rsid w:val="00D927FE"/>
    <w:rsid w:val="00D92CAF"/>
    <w:rsid w:val="00D936AE"/>
    <w:rsid w:val="00D94D17"/>
    <w:rsid w:val="00D94F66"/>
    <w:rsid w:val="00D950CA"/>
    <w:rsid w:val="00D9593E"/>
    <w:rsid w:val="00D95982"/>
    <w:rsid w:val="00D95D27"/>
    <w:rsid w:val="00D95D7E"/>
    <w:rsid w:val="00D95FB7"/>
    <w:rsid w:val="00D96EBC"/>
    <w:rsid w:val="00D97A92"/>
    <w:rsid w:val="00D97BCA"/>
    <w:rsid w:val="00D97EAB"/>
    <w:rsid w:val="00D97F40"/>
    <w:rsid w:val="00DA009B"/>
    <w:rsid w:val="00DA03FD"/>
    <w:rsid w:val="00DA079E"/>
    <w:rsid w:val="00DA0F41"/>
    <w:rsid w:val="00DA1191"/>
    <w:rsid w:val="00DA14FA"/>
    <w:rsid w:val="00DA26C7"/>
    <w:rsid w:val="00DA300F"/>
    <w:rsid w:val="00DA351A"/>
    <w:rsid w:val="00DA5168"/>
    <w:rsid w:val="00DA53AC"/>
    <w:rsid w:val="00DA5911"/>
    <w:rsid w:val="00DA5EB7"/>
    <w:rsid w:val="00DA6FA9"/>
    <w:rsid w:val="00DA70D0"/>
    <w:rsid w:val="00DA7145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23B"/>
    <w:rsid w:val="00DB230F"/>
    <w:rsid w:val="00DB23BC"/>
    <w:rsid w:val="00DB33A5"/>
    <w:rsid w:val="00DB398E"/>
    <w:rsid w:val="00DB3D65"/>
    <w:rsid w:val="00DB3E46"/>
    <w:rsid w:val="00DB4127"/>
    <w:rsid w:val="00DB42A1"/>
    <w:rsid w:val="00DB5356"/>
    <w:rsid w:val="00DB653A"/>
    <w:rsid w:val="00DB7637"/>
    <w:rsid w:val="00DB7960"/>
    <w:rsid w:val="00DC02A3"/>
    <w:rsid w:val="00DC053A"/>
    <w:rsid w:val="00DC0ED8"/>
    <w:rsid w:val="00DC1A47"/>
    <w:rsid w:val="00DC1F36"/>
    <w:rsid w:val="00DC2AAB"/>
    <w:rsid w:val="00DC2F23"/>
    <w:rsid w:val="00DC35FA"/>
    <w:rsid w:val="00DC37CD"/>
    <w:rsid w:val="00DC4CB9"/>
    <w:rsid w:val="00DC5BE4"/>
    <w:rsid w:val="00DC5EB1"/>
    <w:rsid w:val="00DC690A"/>
    <w:rsid w:val="00DC6F12"/>
    <w:rsid w:val="00DC76E7"/>
    <w:rsid w:val="00DC78A4"/>
    <w:rsid w:val="00DC7B92"/>
    <w:rsid w:val="00DC7BD1"/>
    <w:rsid w:val="00DD03C0"/>
    <w:rsid w:val="00DD0731"/>
    <w:rsid w:val="00DD0F4B"/>
    <w:rsid w:val="00DD113D"/>
    <w:rsid w:val="00DD152A"/>
    <w:rsid w:val="00DD1BE3"/>
    <w:rsid w:val="00DD1C14"/>
    <w:rsid w:val="00DD2F3B"/>
    <w:rsid w:val="00DD3018"/>
    <w:rsid w:val="00DD323D"/>
    <w:rsid w:val="00DD3770"/>
    <w:rsid w:val="00DD39B8"/>
    <w:rsid w:val="00DD3BE5"/>
    <w:rsid w:val="00DD4213"/>
    <w:rsid w:val="00DD43D0"/>
    <w:rsid w:val="00DD4B3A"/>
    <w:rsid w:val="00DD5462"/>
    <w:rsid w:val="00DD56A3"/>
    <w:rsid w:val="00DD5CB8"/>
    <w:rsid w:val="00DD6071"/>
    <w:rsid w:val="00DD63A9"/>
    <w:rsid w:val="00DD63DD"/>
    <w:rsid w:val="00DD645E"/>
    <w:rsid w:val="00DD6DE5"/>
    <w:rsid w:val="00DD6F4C"/>
    <w:rsid w:val="00DD73E6"/>
    <w:rsid w:val="00DD79D0"/>
    <w:rsid w:val="00DE3456"/>
    <w:rsid w:val="00DE3678"/>
    <w:rsid w:val="00DE40FE"/>
    <w:rsid w:val="00DE4144"/>
    <w:rsid w:val="00DE5700"/>
    <w:rsid w:val="00DE59B5"/>
    <w:rsid w:val="00DE5A67"/>
    <w:rsid w:val="00DE5D0E"/>
    <w:rsid w:val="00DE6164"/>
    <w:rsid w:val="00DE76B5"/>
    <w:rsid w:val="00DE77E5"/>
    <w:rsid w:val="00DE7824"/>
    <w:rsid w:val="00DF005B"/>
    <w:rsid w:val="00DF00D8"/>
    <w:rsid w:val="00DF012D"/>
    <w:rsid w:val="00DF0879"/>
    <w:rsid w:val="00DF0B34"/>
    <w:rsid w:val="00DF0C6A"/>
    <w:rsid w:val="00DF0F29"/>
    <w:rsid w:val="00DF101A"/>
    <w:rsid w:val="00DF11E3"/>
    <w:rsid w:val="00DF16B0"/>
    <w:rsid w:val="00DF1BFC"/>
    <w:rsid w:val="00DF1DEA"/>
    <w:rsid w:val="00DF2AEB"/>
    <w:rsid w:val="00DF2CD7"/>
    <w:rsid w:val="00DF2FC3"/>
    <w:rsid w:val="00DF308A"/>
    <w:rsid w:val="00DF3427"/>
    <w:rsid w:val="00DF37CC"/>
    <w:rsid w:val="00DF38C5"/>
    <w:rsid w:val="00DF4777"/>
    <w:rsid w:val="00DF4CB0"/>
    <w:rsid w:val="00DF4FEF"/>
    <w:rsid w:val="00DF5110"/>
    <w:rsid w:val="00DF516E"/>
    <w:rsid w:val="00DF57BA"/>
    <w:rsid w:val="00DF5AD7"/>
    <w:rsid w:val="00DF628C"/>
    <w:rsid w:val="00DF6BEF"/>
    <w:rsid w:val="00DF6CDC"/>
    <w:rsid w:val="00DF74E8"/>
    <w:rsid w:val="00DF779E"/>
    <w:rsid w:val="00E00CEE"/>
    <w:rsid w:val="00E01C2F"/>
    <w:rsid w:val="00E02610"/>
    <w:rsid w:val="00E039C2"/>
    <w:rsid w:val="00E040F8"/>
    <w:rsid w:val="00E0481F"/>
    <w:rsid w:val="00E0525F"/>
    <w:rsid w:val="00E05B5E"/>
    <w:rsid w:val="00E06723"/>
    <w:rsid w:val="00E06973"/>
    <w:rsid w:val="00E06C0A"/>
    <w:rsid w:val="00E07D8A"/>
    <w:rsid w:val="00E1005A"/>
    <w:rsid w:val="00E10643"/>
    <w:rsid w:val="00E1249C"/>
    <w:rsid w:val="00E12591"/>
    <w:rsid w:val="00E12F2F"/>
    <w:rsid w:val="00E13DC7"/>
    <w:rsid w:val="00E142FE"/>
    <w:rsid w:val="00E146FD"/>
    <w:rsid w:val="00E14F2F"/>
    <w:rsid w:val="00E16307"/>
    <w:rsid w:val="00E16382"/>
    <w:rsid w:val="00E16690"/>
    <w:rsid w:val="00E16FF8"/>
    <w:rsid w:val="00E17227"/>
    <w:rsid w:val="00E17284"/>
    <w:rsid w:val="00E1790C"/>
    <w:rsid w:val="00E207A1"/>
    <w:rsid w:val="00E21315"/>
    <w:rsid w:val="00E217D4"/>
    <w:rsid w:val="00E228B3"/>
    <w:rsid w:val="00E22B61"/>
    <w:rsid w:val="00E2368E"/>
    <w:rsid w:val="00E23F4D"/>
    <w:rsid w:val="00E240B5"/>
    <w:rsid w:val="00E2433C"/>
    <w:rsid w:val="00E2478C"/>
    <w:rsid w:val="00E24D2A"/>
    <w:rsid w:val="00E24F0C"/>
    <w:rsid w:val="00E2558F"/>
    <w:rsid w:val="00E25700"/>
    <w:rsid w:val="00E263BC"/>
    <w:rsid w:val="00E26569"/>
    <w:rsid w:val="00E265BD"/>
    <w:rsid w:val="00E26773"/>
    <w:rsid w:val="00E26915"/>
    <w:rsid w:val="00E2762A"/>
    <w:rsid w:val="00E27886"/>
    <w:rsid w:val="00E279F5"/>
    <w:rsid w:val="00E27AE1"/>
    <w:rsid w:val="00E3016F"/>
    <w:rsid w:val="00E3022E"/>
    <w:rsid w:val="00E307E0"/>
    <w:rsid w:val="00E30D33"/>
    <w:rsid w:val="00E313A3"/>
    <w:rsid w:val="00E31707"/>
    <w:rsid w:val="00E318BC"/>
    <w:rsid w:val="00E32141"/>
    <w:rsid w:val="00E32174"/>
    <w:rsid w:val="00E32585"/>
    <w:rsid w:val="00E32A31"/>
    <w:rsid w:val="00E32A60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93F"/>
    <w:rsid w:val="00E37A8D"/>
    <w:rsid w:val="00E37B62"/>
    <w:rsid w:val="00E400ED"/>
    <w:rsid w:val="00E4135D"/>
    <w:rsid w:val="00E41D55"/>
    <w:rsid w:val="00E41FB5"/>
    <w:rsid w:val="00E42325"/>
    <w:rsid w:val="00E4252C"/>
    <w:rsid w:val="00E42DDC"/>
    <w:rsid w:val="00E434C1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778F"/>
    <w:rsid w:val="00E47B2A"/>
    <w:rsid w:val="00E47BD3"/>
    <w:rsid w:val="00E50BAD"/>
    <w:rsid w:val="00E50C8B"/>
    <w:rsid w:val="00E510CE"/>
    <w:rsid w:val="00E51518"/>
    <w:rsid w:val="00E51543"/>
    <w:rsid w:val="00E515E7"/>
    <w:rsid w:val="00E51915"/>
    <w:rsid w:val="00E51A52"/>
    <w:rsid w:val="00E52E4B"/>
    <w:rsid w:val="00E54141"/>
    <w:rsid w:val="00E55AAB"/>
    <w:rsid w:val="00E55D8A"/>
    <w:rsid w:val="00E561C6"/>
    <w:rsid w:val="00E56B10"/>
    <w:rsid w:val="00E571B0"/>
    <w:rsid w:val="00E572B0"/>
    <w:rsid w:val="00E57ED3"/>
    <w:rsid w:val="00E60D47"/>
    <w:rsid w:val="00E61042"/>
    <w:rsid w:val="00E61407"/>
    <w:rsid w:val="00E61543"/>
    <w:rsid w:val="00E62296"/>
    <w:rsid w:val="00E6242E"/>
    <w:rsid w:val="00E6326A"/>
    <w:rsid w:val="00E638E8"/>
    <w:rsid w:val="00E63ADC"/>
    <w:rsid w:val="00E63E6F"/>
    <w:rsid w:val="00E6462C"/>
    <w:rsid w:val="00E646DE"/>
    <w:rsid w:val="00E64968"/>
    <w:rsid w:val="00E65044"/>
    <w:rsid w:val="00E65190"/>
    <w:rsid w:val="00E65589"/>
    <w:rsid w:val="00E65DB0"/>
    <w:rsid w:val="00E666CC"/>
    <w:rsid w:val="00E66733"/>
    <w:rsid w:val="00E66919"/>
    <w:rsid w:val="00E66B6C"/>
    <w:rsid w:val="00E67FE3"/>
    <w:rsid w:val="00E7025C"/>
    <w:rsid w:val="00E7029A"/>
    <w:rsid w:val="00E7187A"/>
    <w:rsid w:val="00E71A37"/>
    <w:rsid w:val="00E73469"/>
    <w:rsid w:val="00E73C44"/>
    <w:rsid w:val="00E74744"/>
    <w:rsid w:val="00E75296"/>
    <w:rsid w:val="00E75707"/>
    <w:rsid w:val="00E75D4C"/>
    <w:rsid w:val="00E762C6"/>
    <w:rsid w:val="00E76410"/>
    <w:rsid w:val="00E7654F"/>
    <w:rsid w:val="00E767A7"/>
    <w:rsid w:val="00E76E2A"/>
    <w:rsid w:val="00E77CF8"/>
    <w:rsid w:val="00E77F9A"/>
    <w:rsid w:val="00E80347"/>
    <w:rsid w:val="00E80B86"/>
    <w:rsid w:val="00E80FE7"/>
    <w:rsid w:val="00E814A0"/>
    <w:rsid w:val="00E81657"/>
    <w:rsid w:val="00E81C17"/>
    <w:rsid w:val="00E826AF"/>
    <w:rsid w:val="00E82B2A"/>
    <w:rsid w:val="00E830AE"/>
    <w:rsid w:val="00E832B4"/>
    <w:rsid w:val="00E83F18"/>
    <w:rsid w:val="00E83FB7"/>
    <w:rsid w:val="00E8470B"/>
    <w:rsid w:val="00E84A1A"/>
    <w:rsid w:val="00E84A8F"/>
    <w:rsid w:val="00E84CDC"/>
    <w:rsid w:val="00E850A3"/>
    <w:rsid w:val="00E850D9"/>
    <w:rsid w:val="00E85704"/>
    <w:rsid w:val="00E86754"/>
    <w:rsid w:val="00E86CA4"/>
    <w:rsid w:val="00E87D16"/>
    <w:rsid w:val="00E9174D"/>
    <w:rsid w:val="00E91E8E"/>
    <w:rsid w:val="00E92328"/>
    <w:rsid w:val="00E924CF"/>
    <w:rsid w:val="00E92B12"/>
    <w:rsid w:val="00E92C20"/>
    <w:rsid w:val="00E92C2D"/>
    <w:rsid w:val="00E92F0F"/>
    <w:rsid w:val="00E93755"/>
    <w:rsid w:val="00E940CF"/>
    <w:rsid w:val="00E949FD"/>
    <w:rsid w:val="00E94B4D"/>
    <w:rsid w:val="00E9533B"/>
    <w:rsid w:val="00E95477"/>
    <w:rsid w:val="00E95CE2"/>
    <w:rsid w:val="00E9607C"/>
    <w:rsid w:val="00E962F8"/>
    <w:rsid w:val="00E96D54"/>
    <w:rsid w:val="00E96DAC"/>
    <w:rsid w:val="00E97321"/>
    <w:rsid w:val="00E97C34"/>
    <w:rsid w:val="00E97FC3"/>
    <w:rsid w:val="00EA0D26"/>
    <w:rsid w:val="00EA1164"/>
    <w:rsid w:val="00EA153A"/>
    <w:rsid w:val="00EA19AF"/>
    <w:rsid w:val="00EA23F4"/>
    <w:rsid w:val="00EA24EE"/>
    <w:rsid w:val="00EA2B7A"/>
    <w:rsid w:val="00EA32A1"/>
    <w:rsid w:val="00EA36E4"/>
    <w:rsid w:val="00EA3BA8"/>
    <w:rsid w:val="00EA459C"/>
    <w:rsid w:val="00EA50B9"/>
    <w:rsid w:val="00EA519B"/>
    <w:rsid w:val="00EA5343"/>
    <w:rsid w:val="00EA5D34"/>
    <w:rsid w:val="00EA631D"/>
    <w:rsid w:val="00EA661F"/>
    <w:rsid w:val="00EA7AF6"/>
    <w:rsid w:val="00EA7FDC"/>
    <w:rsid w:val="00EB0279"/>
    <w:rsid w:val="00EB0869"/>
    <w:rsid w:val="00EB0A9B"/>
    <w:rsid w:val="00EB0AAA"/>
    <w:rsid w:val="00EB105B"/>
    <w:rsid w:val="00EB1338"/>
    <w:rsid w:val="00EB1549"/>
    <w:rsid w:val="00EB1A9A"/>
    <w:rsid w:val="00EB1AC4"/>
    <w:rsid w:val="00EB20C1"/>
    <w:rsid w:val="00EB2C0C"/>
    <w:rsid w:val="00EB2F14"/>
    <w:rsid w:val="00EB36C9"/>
    <w:rsid w:val="00EB4BEF"/>
    <w:rsid w:val="00EB4BFA"/>
    <w:rsid w:val="00EB4D13"/>
    <w:rsid w:val="00EB4F49"/>
    <w:rsid w:val="00EB56E6"/>
    <w:rsid w:val="00EB5791"/>
    <w:rsid w:val="00EB595A"/>
    <w:rsid w:val="00EB5A47"/>
    <w:rsid w:val="00EB5B1F"/>
    <w:rsid w:val="00EB5EB1"/>
    <w:rsid w:val="00EB644D"/>
    <w:rsid w:val="00EB6A76"/>
    <w:rsid w:val="00EB6EDA"/>
    <w:rsid w:val="00EB7626"/>
    <w:rsid w:val="00EB7E63"/>
    <w:rsid w:val="00EB7FA4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3DA4"/>
    <w:rsid w:val="00EC4948"/>
    <w:rsid w:val="00EC4E8A"/>
    <w:rsid w:val="00EC5933"/>
    <w:rsid w:val="00EC5EDD"/>
    <w:rsid w:val="00EC6678"/>
    <w:rsid w:val="00EC6CCD"/>
    <w:rsid w:val="00EC76F7"/>
    <w:rsid w:val="00ED0040"/>
    <w:rsid w:val="00ED0DEA"/>
    <w:rsid w:val="00ED19A9"/>
    <w:rsid w:val="00ED2991"/>
    <w:rsid w:val="00ED4104"/>
    <w:rsid w:val="00ED44C2"/>
    <w:rsid w:val="00ED5218"/>
    <w:rsid w:val="00ED5415"/>
    <w:rsid w:val="00ED58ED"/>
    <w:rsid w:val="00ED59A1"/>
    <w:rsid w:val="00ED5C4B"/>
    <w:rsid w:val="00ED5F91"/>
    <w:rsid w:val="00ED6955"/>
    <w:rsid w:val="00ED738E"/>
    <w:rsid w:val="00EE0D68"/>
    <w:rsid w:val="00EE0DD3"/>
    <w:rsid w:val="00EE10A4"/>
    <w:rsid w:val="00EE11AD"/>
    <w:rsid w:val="00EE18EC"/>
    <w:rsid w:val="00EE3B8A"/>
    <w:rsid w:val="00EE4175"/>
    <w:rsid w:val="00EE4AA7"/>
    <w:rsid w:val="00EE5A8B"/>
    <w:rsid w:val="00EE5B91"/>
    <w:rsid w:val="00EE602E"/>
    <w:rsid w:val="00EE67D9"/>
    <w:rsid w:val="00EE6AB2"/>
    <w:rsid w:val="00EE6DBF"/>
    <w:rsid w:val="00EE712F"/>
    <w:rsid w:val="00EE737E"/>
    <w:rsid w:val="00EE7D17"/>
    <w:rsid w:val="00EF1D7F"/>
    <w:rsid w:val="00EF1FDD"/>
    <w:rsid w:val="00EF2B55"/>
    <w:rsid w:val="00EF2FEA"/>
    <w:rsid w:val="00EF303C"/>
    <w:rsid w:val="00EF3221"/>
    <w:rsid w:val="00EF38BD"/>
    <w:rsid w:val="00EF3C8A"/>
    <w:rsid w:val="00EF4310"/>
    <w:rsid w:val="00EF48C7"/>
    <w:rsid w:val="00EF4FD5"/>
    <w:rsid w:val="00EF4FE1"/>
    <w:rsid w:val="00EF7E46"/>
    <w:rsid w:val="00F00159"/>
    <w:rsid w:val="00F001C1"/>
    <w:rsid w:val="00F008C2"/>
    <w:rsid w:val="00F00B96"/>
    <w:rsid w:val="00F00C09"/>
    <w:rsid w:val="00F019DD"/>
    <w:rsid w:val="00F026E3"/>
    <w:rsid w:val="00F02C4E"/>
    <w:rsid w:val="00F0300B"/>
    <w:rsid w:val="00F031B9"/>
    <w:rsid w:val="00F03753"/>
    <w:rsid w:val="00F0378E"/>
    <w:rsid w:val="00F03EAD"/>
    <w:rsid w:val="00F04983"/>
    <w:rsid w:val="00F05996"/>
    <w:rsid w:val="00F05A19"/>
    <w:rsid w:val="00F05AA5"/>
    <w:rsid w:val="00F064F9"/>
    <w:rsid w:val="00F07587"/>
    <w:rsid w:val="00F076DE"/>
    <w:rsid w:val="00F07EBC"/>
    <w:rsid w:val="00F10342"/>
    <w:rsid w:val="00F10972"/>
    <w:rsid w:val="00F10E94"/>
    <w:rsid w:val="00F112F1"/>
    <w:rsid w:val="00F117C2"/>
    <w:rsid w:val="00F123DA"/>
    <w:rsid w:val="00F128CC"/>
    <w:rsid w:val="00F12A41"/>
    <w:rsid w:val="00F13941"/>
    <w:rsid w:val="00F14405"/>
    <w:rsid w:val="00F1445F"/>
    <w:rsid w:val="00F145DF"/>
    <w:rsid w:val="00F14A1E"/>
    <w:rsid w:val="00F1521E"/>
    <w:rsid w:val="00F15557"/>
    <w:rsid w:val="00F176B7"/>
    <w:rsid w:val="00F1798A"/>
    <w:rsid w:val="00F17D32"/>
    <w:rsid w:val="00F2000B"/>
    <w:rsid w:val="00F20579"/>
    <w:rsid w:val="00F20859"/>
    <w:rsid w:val="00F20F66"/>
    <w:rsid w:val="00F21940"/>
    <w:rsid w:val="00F2286E"/>
    <w:rsid w:val="00F22D00"/>
    <w:rsid w:val="00F23282"/>
    <w:rsid w:val="00F237F2"/>
    <w:rsid w:val="00F2403B"/>
    <w:rsid w:val="00F24798"/>
    <w:rsid w:val="00F24A84"/>
    <w:rsid w:val="00F251D8"/>
    <w:rsid w:val="00F25C21"/>
    <w:rsid w:val="00F26065"/>
    <w:rsid w:val="00F270C3"/>
    <w:rsid w:val="00F2757C"/>
    <w:rsid w:val="00F2798A"/>
    <w:rsid w:val="00F30417"/>
    <w:rsid w:val="00F30BF5"/>
    <w:rsid w:val="00F30DC9"/>
    <w:rsid w:val="00F3138B"/>
    <w:rsid w:val="00F315FA"/>
    <w:rsid w:val="00F31E61"/>
    <w:rsid w:val="00F32254"/>
    <w:rsid w:val="00F32807"/>
    <w:rsid w:val="00F32B51"/>
    <w:rsid w:val="00F3372A"/>
    <w:rsid w:val="00F33F03"/>
    <w:rsid w:val="00F341BA"/>
    <w:rsid w:val="00F34378"/>
    <w:rsid w:val="00F34480"/>
    <w:rsid w:val="00F34626"/>
    <w:rsid w:val="00F347F4"/>
    <w:rsid w:val="00F3510C"/>
    <w:rsid w:val="00F36187"/>
    <w:rsid w:val="00F362F6"/>
    <w:rsid w:val="00F366C7"/>
    <w:rsid w:val="00F367AF"/>
    <w:rsid w:val="00F367CA"/>
    <w:rsid w:val="00F369FB"/>
    <w:rsid w:val="00F3736F"/>
    <w:rsid w:val="00F37779"/>
    <w:rsid w:val="00F40715"/>
    <w:rsid w:val="00F4087C"/>
    <w:rsid w:val="00F4129E"/>
    <w:rsid w:val="00F41311"/>
    <w:rsid w:val="00F4144C"/>
    <w:rsid w:val="00F41C1F"/>
    <w:rsid w:val="00F42C97"/>
    <w:rsid w:val="00F42E38"/>
    <w:rsid w:val="00F42FB5"/>
    <w:rsid w:val="00F4365A"/>
    <w:rsid w:val="00F44C6C"/>
    <w:rsid w:val="00F44D8C"/>
    <w:rsid w:val="00F44E77"/>
    <w:rsid w:val="00F44E7E"/>
    <w:rsid w:val="00F45A96"/>
    <w:rsid w:val="00F45ACC"/>
    <w:rsid w:val="00F467F7"/>
    <w:rsid w:val="00F46E79"/>
    <w:rsid w:val="00F47AA9"/>
    <w:rsid w:val="00F47E1E"/>
    <w:rsid w:val="00F500DA"/>
    <w:rsid w:val="00F507A8"/>
    <w:rsid w:val="00F50965"/>
    <w:rsid w:val="00F50BF8"/>
    <w:rsid w:val="00F50CCD"/>
    <w:rsid w:val="00F50FC2"/>
    <w:rsid w:val="00F51065"/>
    <w:rsid w:val="00F51C2D"/>
    <w:rsid w:val="00F52868"/>
    <w:rsid w:val="00F53BC6"/>
    <w:rsid w:val="00F53BE5"/>
    <w:rsid w:val="00F541E4"/>
    <w:rsid w:val="00F5468E"/>
    <w:rsid w:val="00F5535A"/>
    <w:rsid w:val="00F55954"/>
    <w:rsid w:val="00F55CB3"/>
    <w:rsid w:val="00F56C09"/>
    <w:rsid w:val="00F60493"/>
    <w:rsid w:val="00F60920"/>
    <w:rsid w:val="00F61FAC"/>
    <w:rsid w:val="00F62921"/>
    <w:rsid w:val="00F62DE2"/>
    <w:rsid w:val="00F63370"/>
    <w:rsid w:val="00F642AF"/>
    <w:rsid w:val="00F64357"/>
    <w:rsid w:val="00F6438E"/>
    <w:rsid w:val="00F64787"/>
    <w:rsid w:val="00F64E27"/>
    <w:rsid w:val="00F64EDB"/>
    <w:rsid w:val="00F65351"/>
    <w:rsid w:val="00F660E2"/>
    <w:rsid w:val="00F663D9"/>
    <w:rsid w:val="00F6747A"/>
    <w:rsid w:val="00F70006"/>
    <w:rsid w:val="00F70A3B"/>
    <w:rsid w:val="00F71865"/>
    <w:rsid w:val="00F71D8E"/>
    <w:rsid w:val="00F71E4B"/>
    <w:rsid w:val="00F721CA"/>
    <w:rsid w:val="00F72203"/>
    <w:rsid w:val="00F728C0"/>
    <w:rsid w:val="00F72C62"/>
    <w:rsid w:val="00F72DCF"/>
    <w:rsid w:val="00F73588"/>
    <w:rsid w:val="00F73619"/>
    <w:rsid w:val="00F7453C"/>
    <w:rsid w:val="00F749EC"/>
    <w:rsid w:val="00F74E1C"/>
    <w:rsid w:val="00F751B1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9E4"/>
    <w:rsid w:val="00F84B72"/>
    <w:rsid w:val="00F85233"/>
    <w:rsid w:val="00F85E16"/>
    <w:rsid w:val="00F87011"/>
    <w:rsid w:val="00F87AD3"/>
    <w:rsid w:val="00F87EE7"/>
    <w:rsid w:val="00F9010E"/>
    <w:rsid w:val="00F90ACB"/>
    <w:rsid w:val="00F915FC"/>
    <w:rsid w:val="00F91D33"/>
    <w:rsid w:val="00F92774"/>
    <w:rsid w:val="00F92ECE"/>
    <w:rsid w:val="00F92ED1"/>
    <w:rsid w:val="00F9363F"/>
    <w:rsid w:val="00F93ACE"/>
    <w:rsid w:val="00F93BF8"/>
    <w:rsid w:val="00F94049"/>
    <w:rsid w:val="00F94C9A"/>
    <w:rsid w:val="00F94CBD"/>
    <w:rsid w:val="00F96D06"/>
    <w:rsid w:val="00F96EDF"/>
    <w:rsid w:val="00F976CC"/>
    <w:rsid w:val="00F97731"/>
    <w:rsid w:val="00F97944"/>
    <w:rsid w:val="00FA1646"/>
    <w:rsid w:val="00FA1D24"/>
    <w:rsid w:val="00FA2416"/>
    <w:rsid w:val="00FA2543"/>
    <w:rsid w:val="00FA2823"/>
    <w:rsid w:val="00FA324A"/>
    <w:rsid w:val="00FA33FA"/>
    <w:rsid w:val="00FA38F0"/>
    <w:rsid w:val="00FA3C90"/>
    <w:rsid w:val="00FA4EB5"/>
    <w:rsid w:val="00FA564E"/>
    <w:rsid w:val="00FA5AB4"/>
    <w:rsid w:val="00FA5BCB"/>
    <w:rsid w:val="00FA5BE1"/>
    <w:rsid w:val="00FA637E"/>
    <w:rsid w:val="00FA681C"/>
    <w:rsid w:val="00FA6BE0"/>
    <w:rsid w:val="00FA6CE3"/>
    <w:rsid w:val="00FB00C9"/>
    <w:rsid w:val="00FB0849"/>
    <w:rsid w:val="00FB084B"/>
    <w:rsid w:val="00FB0A1E"/>
    <w:rsid w:val="00FB0C32"/>
    <w:rsid w:val="00FB0E87"/>
    <w:rsid w:val="00FB133A"/>
    <w:rsid w:val="00FB2B91"/>
    <w:rsid w:val="00FB2B99"/>
    <w:rsid w:val="00FB2F3A"/>
    <w:rsid w:val="00FB3AE4"/>
    <w:rsid w:val="00FB3ED3"/>
    <w:rsid w:val="00FB493C"/>
    <w:rsid w:val="00FB4B09"/>
    <w:rsid w:val="00FB4B9C"/>
    <w:rsid w:val="00FB4C32"/>
    <w:rsid w:val="00FB5542"/>
    <w:rsid w:val="00FB64D8"/>
    <w:rsid w:val="00FB680F"/>
    <w:rsid w:val="00FB6866"/>
    <w:rsid w:val="00FB6918"/>
    <w:rsid w:val="00FB6B30"/>
    <w:rsid w:val="00FB6B37"/>
    <w:rsid w:val="00FB7F54"/>
    <w:rsid w:val="00FC10AB"/>
    <w:rsid w:val="00FC10D6"/>
    <w:rsid w:val="00FC14BB"/>
    <w:rsid w:val="00FC165F"/>
    <w:rsid w:val="00FC19E0"/>
    <w:rsid w:val="00FC1C61"/>
    <w:rsid w:val="00FC1CEA"/>
    <w:rsid w:val="00FC27AF"/>
    <w:rsid w:val="00FC2D0E"/>
    <w:rsid w:val="00FC3A9A"/>
    <w:rsid w:val="00FC488D"/>
    <w:rsid w:val="00FC50CD"/>
    <w:rsid w:val="00FC54C0"/>
    <w:rsid w:val="00FC5B7E"/>
    <w:rsid w:val="00FC6604"/>
    <w:rsid w:val="00FC6722"/>
    <w:rsid w:val="00FC67F7"/>
    <w:rsid w:val="00FC6BB4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A68"/>
    <w:rsid w:val="00FD1BE0"/>
    <w:rsid w:val="00FD2EC3"/>
    <w:rsid w:val="00FD3448"/>
    <w:rsid w:val="00FD3495"/>
    <w:rsid w:val="00FD3BC6"/>
    <w:rsid w:val="00FD425B"/>
    <w:rsid w:val="00FD4A11"/>
    <w:rsid w:val="00FD4E1E"/>
    <w:rsid w:val="00FD5D3B"/>
    <w:rsid w:val="00FD6213"/>
    <w:rsid w:val="00FD6371"/>
    <w:rsid w:val="00FD6708"/>
    <w:rsid w:val="00FD6A4C"/>
    <w:rsid w:val="00FD7143"/>
    <w:rsid w:val="00FE0725"/>
    <w:rsid w:val="00FE08A4"/>
    <w:rsid w:val="00FE131C"/>
    <w:rsid w:val="00FE1784"/>
    <w:rsid w:val="00FE18D3"/>
    <w:rsid w:val="00FE1AF4"/>
    <w:rsid w:val="00FE2FFC"/>
    <w:rsid w:val="00FE316D"/>
    <w:rsid w:val="00FE32B8"/>
    <w:rsid w:val="00FE3D94"/>
    <w:rsid w:val="00FE4CFB"/>
    <w:rsid w:val="00FE50D0"/>
    <w:rsid w:val="00FE54C1"/>
    <w:rsid w:val="00FE5EF4"/>
    <w:rsid w:val="00FE5F32"/>
    <w:rsid w:val="00FE6009"/>
    <w:rsid w:val="00FE6573"/>
    <w:rsid w:val="00FE6F49"/>
    <w:rsid w:val="00FE75BC"/>
    <w:rsid w:val="00FE7AB5"/>
    <w:rsid w:val="00FF0C84"/>
    <w:rsid w:val="00FF0FD0"/>
    <w:rsid w:val="00FF112D"/>
    <w:rsid w:val="00FF112E"/>
    <w:rsid w:val="00FF12A9"/>
    <w:rsid w:val="00FF1610"/>
    <w:rsid w:val="00FF179C"/>
    <w:rsid w:val="00FF20D1"/>
    <w:rsid w:val="00FF2425"/>
    <w:rsid w:val="00FF3AA1"/>
    <w:rsid w:val="00FF403D"/>
    <w:rsid w:val="00FF4467"/>
    <w:rsid w:val="00FF470F"/>
    <w:rsid w:val="00FF472B"/>
    <w:rsid w:val="00FF4C0B"/>
    <w:rsid w:val="00FF4D58"/>
    <w:rsid w:val="00FF4D76"/>
    <w:rsid w:val="00FF4E87"/>
    <w:rsid w:val="00FF4F95"/>
    <w:rsid w:val="00FF51AF"/>
    <w:rsid w:val="00FF6158"/>
    <w:rsid w:val="00FF65EE"/>
    <w:rsid w:val="00FF7E0D"/>
    <w:rsid w:val="1B8D1BC3"/>
    <w:rsid w:val="63274051"/>
    <w:rsid w:val="68F70FCF"/>
    <w:rsid w:val="732C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C53CC9"/>
  <w15:docId w15:val="{92632824-F7F9-47B8-9363-80A67E410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80">
    <w:name w:val="toc 8"/>
    <w:basedOn w:val="1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overflowPunct w:val="0"/>
      <w:autoSpaceDE w:val="0"/>
      <w:autoSpaceDN w:val="0"/>
      <w:adjustRightInd w:val="0"/>
      <w:spacing w:after="180"/>
      <w:jc w:val="both"/>
    </w:pPr>
    <w:rPr>
      <w:rFonts w:eastAsia="宋体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lang w:val="en-GB" w:eastAsia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paragraph" w:customStyle="1" w:styleId="EmailDisc-proposal">
    <w:name w:val="EmailDisc-proposal"/>
    <w:basedOn w:val="a"/>
    <w:link w:val="EmailDisc-proposalChar"/>
    <w:qFormat/>
    <w:pPr>
      <w:numPr>
        <w:numId w:val="4"/>
      </w:numPr>
      <w:overflowPunct w:val="0"/>
      <w:autoSpaceDE w:val="0"/>
      <w:autoSpaceDN w:val="0"/>
      <w:adjustRightInd w:val="0"/>
      <w:spacing w:after="180"/>
    </w:pPr>
    <w:rPr>
      <w:rFonts w:eastAsia="宋体"/>
      <w:szCs w:val="20"/>
      <w:lang w:eastAsia="zh-CN"/>
    </w:rPr>
  </w:style>
  <w:style w:type="character" w:customStyle="1" w:styleId="EmailDisc-proposalChar">
    <w:name w:val="EmailDisc-proposal Char"/>
    <w:link w:val="EmailDisc-proposal"/>
    <w:qFormat/>
    <w:rPr>
      <w:lang w:eastAsia="zh-CN"/>
    </w:rPr>
  </w:style>
  <w:style w:type="paragraph" w:customStyle="1" w:styleId="PL">
    <w:name w:val="PL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eastAsia="zh-CN"/>
    </w:rPr>
  </w:style>
  <w:style w:type="paragraph" w:customStyle="1" w:styleId="13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Doc-text2">
    <w:name w:val="Doc-text2"/>
    <w:basedOn w:val="a"/>
    <w:qFormat/>
    <w:pPr>
      <w:spacing w:after="100" w:afterAutospacing="1"/>
      <w:ind w:left="1622" w:hanging="363"/>
    </w:pPr>
    <w:rPr>
      <w:rFonts w:ascii="Arial" w:eastAsia="MS Mincho" w:hAnsi="Arial" w:cs="Arial"/>
      <w:sz w:val="24"/>
      <w:lang w:eastAsia="zh-CN"/>
    </w:rPr>
  </w:style>
  <w:style w:type="table" w:customStyle="1" w:styleId="3-11">
    <w:name w:val="清单表 3 - 着色 11"/>
    <w:basedOn w:val="a2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4-11">
    <w:name w:val="网格表 4 - 着色 11"/>
    <w:basedOn w:val="a2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engqian\Documents\2%20Rearch\&#30740;&#31350;&#35745;&#21010;&#20998;&#31867;\2-3%20RAN2%2399bis&#24067;&#25289;&#26684;&#20250;&#35758;%202017&#24180;10&#26376;\&#21021;&#31295;\R2-17xxxxx_Security%20Aspects%20in%20RRC%20INACTIVE%20V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45026-26C7-4A2F-A92D-F7AB68E0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R2-17xxxxx_Security Aspects in RRC INACTIVE V0</Template>
  <TotalTime>41</TotalTime>
  <Pages>1</Pages>
  <Words>609</Words>
  <Characters>3475</Characters>
  <Application>Microsoft Office Word</Application>
  <DocSecurity>0</DocSecurity>
  <Lines>28</Lines>
  <Paragraphs>8</Paragraphs>
  <ScaleCrop>false</ScaleCrop>
  <Company>Vivo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25</cp:revision>
  <cp:lastPrinted>2011-08-03T09:36:00Z</cp:lastPrinted>
  <dcterms:created xsi:type="dcterms:W3CDTF">2018-04-04T16:06:00Z</dcterms:created>
  <dcterms:modified xsi:type="dcterms:W3CDTF">2018-04-05T06:40:00Z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